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40" w:rsidRPr="0056664E" w:rsidRDefault="002745A3" w:rsidP="00782326">
      <w:pPr>
        <w:rPr>
          <w:rFonts w:cs="Arial"/>
          <w:b/>
          <w:sz w:val="20"/>
          <w:szCs w:val="20"/>
        </w:rPr>
      </w:pPr>
      <w:r w:rsidRPr="0056664E">
        <w:rPr>
          <w:rFonts w:cs="Arial"/>
          <w:b/>
          <w:sz w:val="20"/>
          <w:szCs w:val="20"/>
        </w:rPr>
        <w:t>Workshop „Kinder- und Jugendpolitik“, 25.02.2015</w:t>
      </w:r>
      <w:r w:rsidRPr="0056664E">
        <w:rPr>
          <w:rFonts w:cs="Arial"/>
          <w:b/>
          <w:sz w:val="20"/>
          <w:szCs w:val="20"/>
        </w:rPr>
        <w:br/>
        <w:t xml:space="preserve">Stichworte Begrüssung </w:t>
      </w:r>
      <w:r w:rsidR="005A2852" w:rsidRPr="0056664E">
        <w:rPr>
          <w:rFonts w:cs="Arial"/>
          <w:b/>
          <w:sz w:val="20"/>
          <w:szCs w:val="20"/>
        </w:rPr>
        <w:t xml:space="preserve">Regierungsrat </w:t>
      </w:r>
      <w:r w:rsidRPr="0056664E">
        <w:rPr>
          <w:rFonts w:cs="Arial"/>
          <w:b/>
          <w:sz w:val="20"/>
          <w:szCs w:val="20"/>
        </w:rPr>
        <w:t>Christian Amsler</w:t>
      </w:r>
    </w:p>
    <w:p w:rsidR="005A2852" w:rsidRPr="0056664E" w:rsidRDefault="005A2852" w:rsidP="00782326">
      <w:pPr>
        <w:rPr>
          <w:rFonts w:cs="Arial"/>
          <w:b/>
          <w:sz w:val="20"/>
          <w:szCs w:val="20"/>
        </w:rPr>
      </w:pPr>
    </w:p>
    <w:p w:rsidR="0006214E" w:rsidRPr="0056664E" w:rsidRDefault="0006214E" w:rsidP="0006214E">
      <w:pPr>
        <w:rPr>
          <w:rFonts w:cs="Arial"/>
          <w:b/>
          <w:sz w:val="20"/>
          <w:szCs w:val="20"/>
        </w:rPr>
      </w:pPr>
      <w:proofErr w:type="spellStart"/>
      <w:r w:rsidRPr="0056664E">
        <w:rPr>
          <w:b/>
          <w:bCs/>
          <w:sz w:val="20"/>
          <w:szCs w:val="20"/>
        </w:rPr>
        <w:t>Uf</w:t>
      </w:r>
      <w:proofErr w:type="spellEnd"/>
      <w:r w:rsidRPr="0056664E">
        <w:rPr>
          <w:b/>
          <w:bCs/>
          <w:sz w:val="20"/>
          <w:szCs w:val="20"/>
        </w:rPr>
        <w:t xml:space="preserve"> </w:t>
      </w:r>
      <w:proofErr w:type="spellStart"/>
      <w:r w:rsidRPr="0056664E">
        <w:rPr>
          <w:b/>
          <w:bCs/>
          <w:sz w:val="20"/>
          <w:szCs w:val="20"/>
        </w:rPr>
        <w:t>wa</w:t>
      </w:r>
      <w:proofErr w:type="spellEnd"/>
      <w:r w:rsidRPr="0056664E">
        <w:rPr>
          <w:b/>
          <w:bCs/>
          <w:sz w:val="20"/>
          <w:szCs w:val="20"/>
        </w:rPr>
        <w:t xml:space="preserve"> </w:t>
      </w:r>
      <w:proofErr w:type="spellStart"/>
      <w:r w:rsidRPr="0056664E">
        <w:rPr>
          <w:b/>
          <w:bCs/>
          <w:sz w:val="20"/>
          <w:szCs w:val="20"/>
        </w:rPr>
        <w:t>hoffed</w:t>
      </w:r>
      <w:proofErr w:type="spellEnd"/>
      <w:r w:rsidRPr="0056664E">
        <w:rPr>
          <w:b/>
          <w:bCs/>
          <w:sz w:val="20"/>
          <w:szCs w:val="20"/>
        </w:rPr>
        <w:t xml:space="preserve"> Sie? </w:t>
      </w:r>
    </w:p>
    <w:p w:rsidR="0006214E" w:rsidRPr="0056664E" w:rsidRDefault="0006214E" w:rsidP="0006214E">
      <w:pPr>
        <w:rPr>
          <w:rFonts w:cs="Arial"/>
          <w:b/>
          <w:sz w:val="20"/>
          <w:szCs w:val="20"/>
        </w:rPr>
      </w:pPr>
      <w:r w:rsidRPr="0056664E">
        <w:rPr>
          <w:b/>
          <w:bCs/>
          <w:sz w:val="20"/>
          <w:szCs w:val="20"/>
        </w:rPr>
        <w:t xml:space="preserve">Dass alles </w:t>
      </w:r>
      <w:proofErr w:type="spellStart"/>
      <w:r w:rsidRPr="0056664E">
        <w:rPr>
          <w:b/>
          <w:bCs/>
          <w:sz w:val="20"/>
          <w:szCs w:val="20"/>
        </w:rPr>
        <w:t>bliibt</w:t>
      </w:r>
      <w:proofErr w:type="spellEnd"/>
      <w:r w:rsidRPr="0056664E">
        <w:rPr>
          <w:b/>
          <w:bCs/>
          <w:sz w:val="20"/>
          <w:szCs w:val="20"/>
        </w:rPr>
        <w:t xml:space="preserve">, wes </w:t>
      </w:r>
      <w:proofErr w:type="spellStart"/>
      <w:r w:rsidRPr="0056664E">
        <w:rPr>
          <w:b/>
          <w:bCs/>
          <w:sz w:val="20"/>
          <w:szCs w:val="20"/>
        </w:rPr>
        <w:t>isch</w:t>
      </w:r>
      <w:proofErr w:type="spellEnd"/>
      <w:r w:rsidRPr="0056664E">
        <w:rPr>
          <w:b/>
          <w:bCs/>
          <w:sz w:val="20"/>
          <w:szCs w:val="20"/>
        </w:rPr>
        <w:t>?</w:t>
      </w:r>
    </w:p>
    <w:p w:rsidR="0006214E" w:rsidRPr="0056664E" w:rsidRDefault="0006214E" w:rsidP="0006214E">
      <w:pPr>
        <w:rPr>
          <w:rFonts w:cs="Arial"/>
          <w:b/>
          <w:sz w:val="20"/>
          <w:szCs w:val="20"/>
        </w:rPr>
      </w:pPr>
      <w:r w:rsidRPr="0056664E">
        <w:rPr>
          <w:b/>
          <w:bCs/>
          <w:sz w:val="20"/>
          <w:szCs w:val="20"/>
        </w:rPr>
        <w:t xml:space="preserve">Dass sich alles </w:t>
      </w:r>
      <w:proofErr w:type="spellStart"/>
      <w:r w:rsidRPr="0056664E">
        <w:rPr>
          <w:b/>
          <w:bCs/>
          <w:sz w:val="20"/>
          <w:szCs w:val="20"/>
        </w:rPr>
        <w:t>änderet</w:t>
      </w:r>
      <w:proofErr w:type="spellEnd"/>
      <w:r w:rsidRPr="0056664E">
        <w:rPr>
          <w:b/>
          <w:bCs/>
          <w:sz w:val="20"/>
          <w:szCs w:val="20"/>
        </w:rPr>
        <w:t xml:space="preserve"> oder </w:t>
      </w:r>
    </w:p>
    <w:p w:rsidR="0006214E" w:rsidRPr="0056664E" w:rsidRDefault="0006214E" w:rsidP="0006214E">
      <w:pPr>
        <w:rPr>
          <w:b/>
          <w:bCs/>
          <w:sz w:val="20"/>
          <w:szCs w:val="20"/>
        </w:rPr>
      </w:pPr>
      <w:r w:rsidRPr="0056664E">
        <w:rPr>
          <w:b/>
          <w:bCs/>
          <w:sz w:val="20"/>
          <w:szCs w:val="20"/>
        </w:rPr>
        <w:t xml:space="preserve">alles wieder </w:t>
      </w:r>
      <w:proofErr w:type="spellStart"/>
      <w:r w:rsidRPr="0056664E">
        <w:rPr>
          <w:b/>
          <w:bCs/>
          <w:sz w:val="20"/>
          <w:szCs w:val="20"/>
        </w:rPr>
        <w:t>würt</w:t>
      </w:r>
      <w:proofErr w:type="spellEnd"/>
      <w:r w:rsidRPr="0056664E">
        <w:rPr>
          <w:b/>
          <w:bCs/>
          <w:sz w:val="20"/>
          <w:szCs w:val="20"/>
        </w:rPr>
        <w:t xml:space="preserve">, wes </w:t>
      </w:r>
      <w:proofErr w:type="spellStart"/>
      <w:r w:rsidRPr="0056664E">
        <w:rPr>
          <w:b/>
          <w:bCs/>
          <w:sz w:val="20"/>
          <w:szCs w:val="20"/>
        </w:rPr>
        <w:t>emol</w:t>
      </w:r>
      <w:proofErr w:type="spellEnd"/>
      <w:r w:rsidRPr="0056664E">
        <w:rPr>
          <w:b/>
          <w:bCs/>
          <w:sz w:val="20"/>
          <w:szCs w:val="20"/>
        </w:rPr>
        <w:t xml:space="preserve"> </w:t>
      </w:r>
      <w:proofErr w:type="spellStart"/>
      <w:r w:rsidRPr="0056664E">
        <w:rPr>
          <w:b/>
          <w:bCs/>
          <w:sz w:val="20"/>
          <w:szCs w:val="20"/>
        </w:rPr>
        <w:t>gsii</w:t>
      </w:r>
      <w:proofErr w:type="spellEnd"/>
      <w:r w:rsidRPr="0056664E">
        <w:rPr>
          <w:b/>
          <w:bCs/>
          <w:sz w:val="20"/>
          <w:szCs w:val="20"/>
        </w:rPr>
        <w:t xml:space="preserve"> </w:t>
      </w:r>
      <w:proofErr w:type="spellStart"/>
      <w:r w:rsidRPr="0056664E">
        <w:rPr>
          <w:b/>
          <w:bCs/>
          <w:sz w:val="20"/>
          <w:szCs w:val="20"/>
        </w:rPr>
        <w:t>isch</w:t>
      </w:r>
      <w:proofErr w:type="spellEnd"/>
      <w:r w:rsidRPr="0056664E">
        <w:rPr>
          <w:b/>
          <w:bCs/>
          <w:sz w:val="20"/>
          <w:szCs w:val="20"/>
        </w:rPr>
        <w:t>?</w:t>
      </w:r>
    </w:p>
    <w:p w:rsidR="00EB788E" w:rsidRPr="0056664E" w:rsidRDefault="00EB788E" w:rsidP="0006214E">
      <w:pPr>
        <w:rPr>
          <w:b/>
          <w:bCs/>
          <w:sz w:val="20"/>
          <w:szCs w:val="20"/>
        </w:rPr>
      </w:pPr>
    </w:p>
    <w:p w:rsidR="00EB788E" w:rsidRPr="0056664E" w:rsidRDefault="00EB788E" w:rsidP="0006214E">
      <w:pPr>
        <w:rPr>
          <w:rFonts w:cs="Arial"/>
          <w:b/>
          <w:sz w:val="20"/>
          <w:szCs w:val="20"/>
        </w:rPr>
      </w:pPr>
      <w:r w:rsidRPr="0056664E">
        <w:rPr>
          <w:b/>
          <w:bCs/>
          <w:sz w:val="20"/>
          <w:szCs w:val="20"/>
        </w:rPr>
        <w:t xml:space="preserve">Da </w:t>
      </w:r>
      <w:proofErr w:type="spellStart"/>
      <w:r w:rsidRPr="0056664E">
        <w:rPr>
          <w:b/>
          <w:bCs/>
          <w:sz w:val="20"/>
          <w:szCs w:val="20"/>
        </w:rPr>
        <w:t>mo</w:t>
      </w:r>
      <w:proofErr w:type="spellEnd"/>
      <w:r w:rsidRPr="0056664E">
        <w:rPr>
          <w:b/>
          <w:bCs/>
          <w:sz w:val="20"/>
          <w:szCs w:val="20"/>
        </w:rPr>
        <w:t xml:space="preserve"> jede selber beantworte. </w:t>
      </w:r>
    </w:p>
    <w:p w:rsidR="00EB788E" w:rsidRPr="0056664E" w:rsidRDefault="00EB788E" w:rsidP="00EB788E">
      <w:pPr>
        <w:spacing w:before="75" w:after="0" w:line="360" w:lineRule="atLeast"/>
        <w:rPr>
          <w:rFonts w:eastAsia="Times New Roman" w:cs="Arial"/>
          <w:sz w:val="20"/>
          <w:szCs w:val="20"/>
          <w:lang w:val="de-DE" w:eastAsia="de-CH"/>
        </w:rPr>
      </w:pPr>
      <w:proofErr w:type="spellStart"/>
      <w:r w:rsidRPr="0056664E">
        <w:rPr>
          <w:rFonts w:eastAsia="Times New Roman" w:cs="Arial"/>
          <w:sz w:val="20"/>
          <w:szCs w:val="20"/>
          <w:lang w:val="de-DE" w:eastAsia="de-CH"/>
        </w:rPr>
        <w:t>Öppis</w:t>
      </w:r>
      <w:proofErr w:type="spellEnd"/>
      <w:r w:rsidRPr="0056664E">
        <w:rPr>
          <w:rFonts w:eastAsia="Times New Roman" w:cs="Arial"/>
          <w:sz w:val="20"/>
          <w:szCs w:val="20"/>
          <w:lang w:val="de-DE" w:eastAsia="de-CH"/>
        </w:rPr>
        <w:t xml:space="preserve"> </w:t>
      </w:r>
      <w:proofErr w:type="spellStart"/>
      <w:r w:rsidRPr="0056664E">
        <w:rPr>
          <w:rFonts w:eastAsia="Times New Roman" w:cs="Arial"/>
          <w:sz w:val="20"/>
          <w:szCs w:val="20"/>
          <w:lang w:val="de-DE" w:eastAsia="de-CH"/>
        </w:rPr>
        <w:t>ändered</w:t>
      </w:r>
      <w:proofErr w:type="spellEnd"/>
      <w:r w:rsidRPr="0056664E">
        <w:rPr>
          <w:rFonts w:eastAsia="Times New Roman" w:cs="Arial"/>
          <w:sz w:val="20"/>
          <w:szCs w:val="20"/>
          <w:lang w:val="de-DE" w:eastAsia="de-CH"/>
        </w:rPr>
        <w:t xml:space="preserve"> sich ganz sicher </w:t>
      </w:r>
      <w:proofErr w:type="spellStart"/>
      <w:r w:rsidRPr="0056664E">
        <w:rPr>
          <w:rFonts w:eastAsia="Times New Roman" w:cs="Arial"/>
          <w:sz w:val="20"/>
          <w:szCs w:val="20"/>
          <w:lang w:val="de-DE" w:eastAsia="de-CH"/>
        </w:rPr>
        <w:t>nid</w:t>
      </w:r>
      <w:proofErr w:type="spellEnd"/>
      <w:r w:rsidRPr="0056664E">
        <w:rPr>
          <w:rFonts w:eastAsia="Times New Roman" w:cs="Arial"/>
          <w:sz w:val="20"/>
          <w:szCs w:val="20"/>
          <w:lang w:val="de-DE" w:eastAsia="de-CH"/>
        </w:rPr>
        <w:t>:</w:t>
      </w:r>
    </w:p>
    <w:p w:rsidR="00EB788E" w:rsidRPr="0056664E" w:rsidRDefault="00EB788E" w:rsidP="00EB788E">
      <w:pPr>
        <w:spacing w:before="75" w:after="0" w:line="360" w:lineRule="atLeast"/>
        <w:rPr>
          <w:rFonts w:eastAsia="Times New Roman" w:cs="Arial"/>
          <w:sz w:val="20"/>
          <w:szCs w:val="20"/>
          <w:lang w:val="de-DE" w:eastAsia="de-CH"/>
        </w:rPr>
      </w:pPr>
    </w:p>
    <w:p w:rsidR="00EB788E" w:rsidRPr="0056664E" w:rsidRDefault="00EB788E" w:rsidP="00EB788E">
      <w:pPr>
        <w:spacing w:before="75" w:after="0" w:line="360" w:lineRule="atLeast"/>
        <w:rPr>
          <w:rFonts w:eastAsia="Times New Roman" w:cs="Arial"/>
          <w:sz w:val="20"/>
          <w:szCs w:val="20"/>
          <w:lang w:val="de-DE" w:eastAsia="de-CH"/>
        </w:rPr>
      </w:pPr>
      <w:proofErr w:type="spellStart"/>
      <w:r w:rsidRPr="0056664E">
        <w:rPr>
          <w:rFonts w:eastAsia="Times New Roman" w:cs="Arial"/>
          <w:sz w:val="20"/>
          <w:szCs w:val="20"/>
          <w:lang w:val="de-DE" w:eastAsia="de-CH"/>
        </w:rPr>
        <w:t>Chind</w:t>
      </w:r>
      <w:proofErr w:type="spellEnd"/>
      <w:r w:rsidRPr="0056664E">
        <w:rPr>
          <w:rFonts w:eastAsia="Times New Roman" w:cs="Arial"/>
          <w:sz w:val="20"/>
          <w:szCs w:val="20"/>
          <w:lang w:val="de-DE" w:eastAsia="de-CH"/>
        </w:rPr>
        <w:t xml:space="preserve"> </w:t>
      </w:r>
      <w:proofErr w:type="spellStart"/>
      <w:r w:rsidRPr="0056664E">
        <w:rPr>
          <w:rFonts w:eastAsia="Times New Roman" w:cs="Arial"/>
          <w:sz w:val="20"/>
          <w:szCs w:val="20"/>
          <w:lang w:val="de-DE" w:eastAsia="de-CH"/>
        </w:rPr>
        <w:t>händ</w:t>
      </w:r>
      <w:proofErr w:type="spellEnd"/>
      <w:r w:rsidRPr="0056664E">
        <w:rPr>
          <w:rFonts w:eastAsia="Times New Roman" w:cs="Arial"/>
          <w:sz w:val="20"/>
          <w:szCs w:val="20"/>
          <w:lang w:val="de-DE" w:eastAsia="de-CH"/>
        </w:rPr>
        <w:t xml:space="preserve"> Rächt! Und da mein ich </w:t>
      </w:r>
      <w:proofErr w:type="spellStart"/>
      <w:r w:rsidRPr="0056664E">
        <w:rPr>
          <w:rFonts w:eastAsia="Times New Roman" w:cs="Arial"/>
          <w:sz w:val="20"/>
          <w:szCs w:val="20"/>
          <w:lang w:val="de-DE" w:eastAsia="de-CH"/>
        </w:rPr>
        <w:t>nid</w:t>
      </w:r>
      <w:proofErr w:type="spellEnd"/>
      <w:r w:rsidRPr="0056664E">
        <w:rPr>
          <w:rFonts w:eastAsia="Times New Roman" w:cs="Arial"/>
          <w:sz w:val="20"/>
          <w:szCs w:val="20"/>
          <w:lang w:val="de-DE" w:eastAsia="de-CH"/>
        </w:rPr>
        <w:t xml:space="preserve"> im Sinn </w:t>
      </w:r>
      <w:proofErr w:type="spellStart"/>
      <w:r w:rsidRPr="0056664E">
        <w:rPr>
          <w:rFonts w:eastAsia="Times New Roman" w:cs="Arial"/>
          <w:sz w:val="20"/>
          <w:szCs w:val="20"/>
          <w:lang w:val="de-DE" w:eastAsia="de-CH"/>
        </w:rPr>
        <w:t>vo</w:t>
      </w:r>
      <w:proofErr w:type="spellEnd"/>
      <w:r w:rsidRPr="0056664E">
        <w:rPr>
          <w:rFonts w:eastAsia="Times New Roman" w:cs="Arial"/>
          <w:sz w:val="20"/>
          <w:szCs w:val="20"/>
          <w:lang w:val="de-DE" w:eastAsia="de-CH"/>
        </w:rPr>
        <w:t xml:space="preserve"> </w:t>
      </w:r>
      <w:proofErr w:type="spellStart"/>
      <w:r w:rsidRPr="0056664E">
        <w:rPr>
          <w:rFonts w:eastAsia="Times New Roman" w:cs="Arial"/>
          <w:sz w:val="20"/>
          <w:szCs w:val="20"/>
          <w:lang w:val="de-DE" w:eastAsia="de-CH"/>
        </w:rPr>
        <w:t>Rächtha</w:t>
      </w:r>
      <w:proofErr w:type="spellEnd"/>
      <w:r w:rsidRPr="0056664E">
        <w:rPr>
          <w:rFonts w:eastAsia="Times New Roman" w:cs="Arial"/>
          <w:sz w:val="20"/>
          <w:szCs w:val="20"/>
          <w:lang w:val="de-DE" w:eastAsia="de-CH"/>
        </w:rPr>
        <w:t xml:space="preserve">, sondern im Sinn </w:t>
      </w:r>
      <w:proofErr w:type="spellStart"/>
      <w:r w:rsidRPr="0056664E">
        <w:rPr>
          <w:rFonts w:eastAsia="Times New Roman" w:cs="Arial"/>
          <w:sz w:val="20"/>
          <w:szCs w:val="20"/>
          <w:lang w:val="de-DE" w:eastAsia="de-CH"/>
        </w:rPr>
        <w:t>vo</w:t>
      </w:r>
      <w:proofErr w:type="spellEnd"/>
      <w:r w:rsidRPr="0056664E">
        <w:rPr>
          <w:rFonts w:eastAsia="Times New Roman" w:cs="Arial"/>
          <w:sz w:val="20"/>
          <w:szCs w:val="20"/>
          <w:lang w:val="de-DE" w:eastAsia="de-CH"/>
        </w:rPr>
        <w:t xml:space="preserve"> </w:t>
      </w:r>
      <w:proofErr w:type="spellStart"/>
      <w:r w:rsidRPr="0056664E">
        <w:rPr>
          <w:rFonts w:eastAsia="Times New Roman" w:cs="Arial"/>
          <w:sz w:val="20"/>
          <w:szCs w:val="20"/>
          <w:lang w:val="de-DE" w:eastAsia="de-CH"/>
        </w:rPr>
        <w:t>dä</w:t>
      </w:r>
      <w:proofErr w:type="spellEnd"/>
      <w:r w:rsidRPr="0056664E">
        <w:rPr>
          <w:rFonts w:eastAsia="Times New Roman" w:cs="Arial"/>
          <w:sz w:val="20"/>
          <w:szCs w:val="20"/>
          <w:lang w:val="de-DE" w:eastAsia="de-CH"/>
        </w:rPr>
        <w:t xml:space="preserve"> UNO-Kinderrechte). Einige davon möchte ich benennen: </w:t>
      </w:r>
    </w:p>
    <w:p w:rsidR="00EB788E" w:rsidRPr="0056664E" w:rsidRDefault="00EB788E" w:rsidP="00EB788E">
      <w:pPr>
        <w:pStyle w:val="Listenabsatz"/>
        <w:numPr>
          <w:ilvl w:val="0"/>
          <w:numId w:val="3"/>
        </w:numPr>
        <w:spacing w:before="75" w:after="0" w:line="360" w:lineRule="atLeast"/>
        <w:rPr>
          <w:rFonts w:eastAsia="Times New Roman" w:cs="Arial"/>
          <w:b/>
          <w:sz w:val="20"/>
          <w:szCs w:val="20"/>
          <w:lang w:val="de-DE" w:eastAsia="de-CH"/>
        </w:rPr>
      </w:pPr>
      <w:r w:rsidRPr="0056664E">
        <w:rPr>
          <w:rFonts w:eastAsia="Times New Roman" w:cs="Arial"/>
          <w:b/>
          <w:sz w:val="20"/>
          <w:szCs w:val="20"/>
          <w:lang w:val="de-DE" w:eastAsia="de-CH"/>
        </w:rPr>
        <w:t>Recht auf Bildung</w:t>
      </w:r>
    </w:p>
    <w:p w:rsidR="00EB788E" w:rsidRPr="0056664E" w:rsidRDefault="00EB788E" w:rsidP="00EB788E">
      <w:pPr>
        <w:pStyle w:val="Listenabsatz"/>
        <w:numPr>
          <w:ilvl w:val="0"/>
          <w:numId w:val="3"/>
        </w:numPr>
        <w:spacing w:before="75" w:after="0" w:line="360" w:lineRule="atLeast"/>
        <w:rPr>
          <w:rFonts w:eastAsia="Times New Roman" w:cs="Arial"/>
          <w:b/>
          <w:sz w:val="20"/>
          <w:szCs w:val="20"/>
          <w:lang w:val="de-DE" w:eastAsia="de-CH"/>
        </w:rPr>
      </w:pPr>
      <w:r w:rsidRPr="0056664E">
        <w:rPr>
          <w:rFonts w:eastAsia="Times New Roman" w:cs="Arial"/>
          <w:b/>
          <w:sz w:val="20"/>
          <w:szCs w:val="20"/>
          <w:lang w:val="de-DE" w:eastAsia="de-CH"/>
        </w:rPr>
        <w:t>Recht auf Spiel und Freizeit</w:t>
      </w:r>
    </w:p>
    <w:p w:rsidR="00EB788E" w:rsidRPr="0056664E" w:rsidRDefault="00EB788E" w:rsidP="00EB788E">
      <w:pPr>
        <w:pStyle w:val="Listenabsatz"/>
        <w:numPr>
          <w:ilvl w:val="0"/>
          <w:numId w:val="3"/>
        </w:numPr>
        <w:spacing w:before="75" w:after="0" w:line="360" w:lineRule="atLeast"/>
        <w:rPr>
          <w:rFonts w:eastAsia="Times New Roman" w:cs="Arial"/>
          <w:b/>
          <w:sz w:val="20"/>
          <w:szCs w:val="20"/>
          <w:lang w:val="de-DE" w:eastAsia="de-CH"/>
        </w:rPr>
      </w:pPr>
      <w:r w:rsidRPr="0056664E">
        <w:rPr>
          <w:rFonts w:eastAsia="Times New Roman" w:cs="Arial"/>
          <w:b/>
          <w:sz w:val="20"/>
          <w:szCs w:val="20"/>
          <w:lang w:val="de-DE" w:eastAsia="de-CH"/>
        </w:rPr>
        <w:t xml:space="preserve">Recht auf freie </w:t>
      </w:r>
      <w:proofErr w:type="spellStart"/>
      <w:r w:rsidRPr="0056664E">
        <w:rPr>
          <w:rFonts w:eastAsia="Times New Roman" w:cs="Arial"/>
          <w:b/>
          <w:sz w:val="20"/>
          <w:szCs w:val="20"/>
          <w:lang w:val="de-DE" w:eastAsia="de-CH"/>
        </w:rPr>
        <w:t>Meinungsäusserung</w:t>
      </w:r>
      <w:proofErr w:type="spellEnd"/>
      <w:r w:rsidRPr="0056664E">
        <w:rPr>
          <w:rFonts w:eastAsia="Times New Roman" w:cs="Arial"/>
          <w:b/>
          <w:sz w:val="20"/>
          <w:szCs w:val="20"/>
          <w:lang w:val="de-DE" w:eastAsia="de-CH"/>
        </w:rPr>
        <w:t xml:space="preserve"> und Beteiligung</w:t>
      </w:r>
    </w:p>
    <w:p w:rsidR="00EB788E" w:rsidRPr="0056664E" w:rsidRDefault="00EB788E" w:rsidP="00EB788E">
      <w:pPr>
        <w:pStyle w:val="Listenabsatz"/>
        <w:numPr>
          <w:ilvl w:val="0"/>
          <w:numId w:val="3"/>
        </w:numPr>
        <w:spacing w:before="75" w:after="0" w:line="360" w:lineRule="atLeast"/>
        <w:rPr>
          <w:rFonts w:eastAsia="Times New Roman" w:cs="Arial"/>
          <w:b/>
          <w:sz w:val="20"/>
          <w:szCs w:val="20"/>
          <w:lang w:val="de-DE" w:eastAsia="de-CH"/>
        </w:rPr>
      </w:pPr>
      <w:r w:rsidRPr="0056664E">
        <w:rPr>
          <w:rFonts w:eastAsia="Times New Roman" w:cs="Arial"/>
          <w:b/>
          <w:sz w:val="20"/>
          <w:szCs w:val="20"/>
          <w:lang w:val="de-DE" w:eastAsia="de-CH"/>
        </w:rPr>
        <w:t>Recht auf eine gewaltfreie Erziehung</w:t>
      </w:r>
    </w:p>
    <w:p w:rsidR="00EB788E" w:rsidRPr="0056664E" w:rsidRDefault="00EB788E" w:rsidP="00EB788E">
      <w:pPr>
        <w:pStyle w:val="Listenabsatz"/>
        <w:numPr>
          <w:ilvl w:val="0"/>
          <w:numId w:val="3"/>
        </w:numPr>
        <w:spacing w:before="75" w:after="0" w:line="360" w:lineRule="atLeast"/>
        <w:rPr>
          <w:rFonts w:eastAsia="Times New Roman" w:cs="Arial"/>
          <w:b/>
          <w:sz w:val="20"/>
          <w:szCs w:val="20"/>
          <w:lang w:val="de-DE" w:eastAsia="de-CH"/>
        </w:rPr>
      </w:pPr>
      <w:r w:rsidRPr="0056664E">
        <w:rPr>
          <w:rFonts w:eastAsia="Times New Roman" w:cs="Arial"/>
          <w:b/>
          <w:sz w:val="20"/>
          <w:szCs w:val="20"/>
          <w:lang w:val="de-DE" w:eastAsia="de-CH"/>
        </w:rPr>
        <w:t>Recht auf Schutz vor sexueller Ausbeutung</w:t>
      </w:r>
    </w:p>
    <w:p w:rsidR="00EB788E" w:rsidRPr="0056664E" w:rsidRDefault="00EB788E" w:rsidP="00EB788E">
      <w:pPr>
        <w:pStyle w:val="Listenabsatz"/>
        <w:numPr>
          <w:ilvl w:val="0"/>
          <w:numId w:val="3"/>
        </w:numPr>
        <w:spacing w:before="75" w:after="0" w:line="360" w:lineRule="atLeast"/>
        <w:rPr>
          <w:rFonts w:eastAsia="Times New Roman" w:cs="Arial"/>
          <w:b/>
          <w:sz w:val="20"/>
          <w:szCs w:val="20"/>
          <w:lang w:val="de-DE" w:eastAsia="de-CH"/>
        </w:rPr>
      </w:pPr>
      <w:r w:rsidRPr="0056664E">
        <w:rPr>
          <w:rFonts w:eastAsia="Times New Roman" w:cs="Arial"/>
          <w:b/>
          <w:sz w:val="20"/>
          <w:szCs w:val="20"/>
          <w:lang w:val="de-DE" w:eastAsia="de-CH"/>
        </w:rPr>
        <w:t>Recht auf elterliche Fürsorge</w:t>
      </w:r>
    </w:p>
    <w:p w:rsidR="00AD0A7B" w:rsidRPr="0056664E" w:rsidRDefault="00AD0A7B" w:rsidP="00782326">
      <w:pPr>
        <w:rPr>
          <w:rFonts w:cs="Arial"/>
          <w:b/>
          <w:sz w:val="20"/>
          <w:szCs w:val="20"/>
        </w:rPr>
      </w:pPr>
      <w:r w:rsidRPr="0056664E">
        <w:rPr>
          <w:rFonts w:cs="Arial"/>
          <w:b/>
          <w:sz w:val="20"/>
          <w:szCs w:val="20"/>
        </w:rPr>
        <w:t>"</w:t>
      </w:r>
    </w:p>
    <w:p w:rsidR="002745A3" w:rsidRPr="0056664E" w:rsidRDefault="002745A3" w:rsidP="00782326">
      <w:pPr>
        <w:rPr>
          <w:rFonts w:cs="Arial"/>
          <w:sz w:val="20"/>
          <w:szCs w:val="20"/>
        </w:rPr>
      </w:pPr>
      <w:r w:rsidRPr="0056664E">
        <w:rPr>
          <w:rFonts w:cs="Arial"/>
          <w:sz w:val="20"/>
          <w:szCs w:val="20"/>
        </w:rPr>
        <w:t xml:space="preserve">Begrüssung Anwesende: </w:t>
      </w:r>
      <w:r w:rsidR="00782326" w:rsidRPr="0056664E">
        <w:rPr>
          <w:rFonts w:cs="Arial"/>
          <w:sz w:val="20"/>
          <w:szCs w:val="20"/>
        </w:rPr>
        <w:t xml:space="preserve">Stadtrat Stocker, </w:t>
      </w:r>
      <w:r w:rsidRPr="0056664E">
        <w:rPr>
          <w:rFonts w:cs="Arial"/>
          <w:sz w:val="20"/>
          <w:szCs w:val="20"/>
        </w:rPr>
        <w:t>Gemeinderäte, Fachpersonen aus dem Kindes- und Jugendschutz sowie zahlreiche Personen aus der Kinder- und Jugendarbeit.</w:t>
      </w:r>
    </w:p>
    <w:p w:rsidR="00AD0A7B" w:rsidRPr="0056664E" w:rsidRDefault="002C457A" w:rsidP="00782326">
      <w:pPr>
        <w:shd w:val="clear" w:color="auto" w:fill="FFFFFF"/>
        <w:spacing w:after="288" w:line="336" w:lineRule="auto"/>
        <w:rPr>
          <w:rFonts w:eastAsia="Times New Roman" w:cs="Arial"/>
          <w:sz w:val="20"/>
          <w:szCs w:val="20"/>
          <w:lang w:eastAsia="de-CH"/>
        </w:rPr>
      </w:pPr>
      <w:r w:rsidRPr="0056664E">
        <w:rPr>
          <w:rFonts w:eastAsia="Times New Roman" w:cs="Arial"/>
          <w:sz w:val="20"/>
          <w:szCs w:val="20"/>
          <w:lang w:eastAsia="de-CH"/>
        </w:rPr>
        <w:br/>
      </w:r>
      <w:r w:rsidR="004B1F73" w:rsidRPr="0056664E">
        <w:rPr>
          <w:rFonts w:eastAsia="Times New Roman" w:cs="Arial"/>
          <w:sz w:val="20"/>
          <w:szCs w:val="20"/>
          <w:lang w:eastAsia="de-CH"/>
        </w:rPr>
        <w:t xml:space="preserve">Die Schule </w:t>
      </w:r>
      <w:r w:rsidR="004B1F73" w:rsidRPr="0056664E">
        <w:rPr>
          <w:rFonts w:eastAsia="Times New Roman" w:cs="Arial"/>
          <w:sz w:val="20"/>
          <w:szCs w:val="20"/>
          <w:u w:val="single"/>
          <w:lang w:eastAsia="de-CH"/>
        </w:rPr>
        <w:t>bildet</w:t>
      </w:r>
      <w:r w:rsidR="004B1F73" w:rsidRPr="0056664E">
        <w:rPr>
          <w:rFonts w:eastAsia="Times New Roman" w:cs="Arial"/>
          <w:sz w:val="20"/>
          <w:szCs w:val="20"/>
          <w:lang w:eastAsia="de-CH"/>
        </w:rPr>
        <w:t xml:space="preserve">, aber nicht nur die Schule. </w:t>
      </w:r>
      <w:r w:rsidR="003237B1" w:rsidRPr="0056664E">
        <w:rPr>
          <w:rFonts w:eastAsia="Times New Roman" w:cs="Arial"/>
          <w:sz w:val="20"/>
          <w:szCs w:val="20"/>
          <w:lang w:eastAsia="de-CH"/>
        </w:rPr>
        <w:t xml:space="preserve">Angebote im Bereich der Kinder- und Jugendförderung übernehmen, manchmal unbewusst, eine wichtige Rolle im Bereich der </w:t>
      </w:r>
      <w:r w:rsidR="00180369" w:rsidRPr="0056664E">
        <w:rPr>
          <w:rFonts w:eastAsia="Times New Roman" w:cs="Arial"/>
          <w:sz w:val="20"/>
          <w:szCs w:val="20"/>
          <w:lang w:eastAsia="de-CH"/>
        </w:rPr>
        <w:t xml:space="preserve">non-formalen </w:t>
      </w:r>
      <w:r w:rsidR="003237B1" w:rsidRPr="0056664E">
        <w:rPr>
          <w:rFonts w:eastAsia="Times New Roman" w:cs="Arial"/>
          <w:sz w:val="20"/>
          <w:szCs w:val="20"/>
          <w:lang w:eastAsia="de-CH"/>
        </w:rPr>
        <w:t xml:space="preserve">Bildung. In Jugendverbänden wie </w:t>
      </w:r>
      <w:proofErr w:type="spellStart"/>
      <w:r w:rsidR="003237B1" w:rsidRPr="0056664E">
        <w:rPr>
          <w:rFonts w:eastAsia="Times New Roman" w:cs="Arial"/>
          <w:sz w:val="20"/>
          <w:szCs w:val="20"/>
          <w:lang w:eastAsia="de-CH"/>
        </w:rPr>
        <w:t>Pfadi</w:t>
      </w:r>
      <w:proofErr w:type="spellEnd"/>
      <w:r w:rsidR="003237B1" w:rsidRPr="0056664E">
        <w:rPr>
          <w:rFonts w:eastAsia="Times New Roman" w:cs="Arial"/>
          <w:sz w:val="20"/>
          <w:szCs w:val="20"/>
          <w:lang w:eastAsia="de-CH"/>
        </w:rPr>
        <w:t>, Ju</w:t>
      </w:r>
      <w:r w:rsidR="00EB788E" w:rsidRPr="0056664E">
        <w:rPr>
          <w:rFonts w:eastAsia="Times New Roman" w:cs="Arial"/>
          <w:sz w:val="20"/>
          <w:szCs w:val="20"/>
          <w:lang w:eastAsia="de-CH"/>
        </w:rPr>
        <w:t xml:space="preserve">ngwacht </w:t>
      </w:r>
      <w:proofErr w:type="spellStart"/>
      <w:r w:rsidR="00EB788E" w:rsidRPr="0056664E">
        <w:rPr>
          <w:rFonts w:eastAsia="Times New Roman" w:cs="Arial"/>
          <w:sz w:val="20"/>
          <w:szCs w:val="20"/>
          <w:lang w:eastAsia="de-CH"/>
        </w:rPr>
        <w:t>Blauring</w:t>
      </w:r>
      <w:proofErr w:type="spellEnd"/>
      <w:r w:rsidR="00EB788E" w:rsidRPr="0056664E">
        <w:rPr>
          <w:rFonts w:eastAsia="Times New Roman" w:cs="Arial"/>
          <w:sz w:val="20"/>
          <w:szCs w:val="20"/>
          <w:lang w:eastAsia="de-CH"/>
        </w:rPr>
        <w:t xml:space="preserve"> </w:t>
      </w:r>
      <w:r w:rsidR="003237B1" w:rsidRPr="0056664E">
        <w:rPr>
          <w:rFonts w:eastAsia="Times New Roman" w:cs="Arial"/>
          <w:sz w:val="20"/>
          <w:szCs w:val="20"/>
          <w:lang w:eastAsia="de-CH"/>
        </w:rPr>
        <w:t xml:space="preserve">und Jungschar lernen Kinder den sorgsamen Umgang mit der Natur, </w:t>
      </w:r>
      <w:r w:rsidR="004B1F73" w:rsidRPr="0056664E">
        <w:rPr>
          <w:rFonts w:eastAsia="Times New Roman" w:cs="Arial"/>
          <w:sz w:val="20"/>
          <w:szCs w:val="20"/>
          <w:lang w:eastAsia="de-CH"/>
        </w:rPr>
        <w:t xml:space="preserve">sie lernen </w:t>
      </w:r>
      <w:r w:rsidR="003237B1" w:rsidRPr="0056664E">
        <w:rPr>
          <w:rFonts w:eastAsia="Times New Roman" w:cs="Arial"/>
          <w:sz w:val="20"/>
          <w:szCs w:val="20"/>
          <w:lang w:eastAsia="de-CH"/>
        </w:rPr>
        <w:t>einander zu helfen und sich sozial zu verhalte</w:t>
      </w:r>
      <w:r w:rsidR="004B1F73" w:rsidRPr="0056664E">
        <w:rPr>
          <w:rFonts w:eastAsia="Times New Roman" w:cs="Arial"/>
          <w:sz w:val="20"/>
          <w:szCs w:val="20"/>
          <w:lang w:eastAsia="de-CH"/>
        </w:rPr>
        <w:t xml:space="preserve">n und sie </w:t>
      </w:r>
      <w:r w:rsidR="00AD0A7B" w:rsidRPr="0056664E">
        <w:rPr>
          <w:rFonts w:eastAsia="Times New Roman" w:cs="Arial"/>
          <w:sz w:val="20"/>
          <w:szCs w:val="20"/>
          <w:lang w:eastAsia="de-CH"/>
        </w:rPr>
        <w:t>s</w:t>
      </w:r>
      <w:r w:rsidR="004B1F73" w:rsidRPr="0056664E">
        <w:rPr>
          <w:rFonts w:eastAsia="Times New Roman" w:cs="Arial"/>
          <w:sz w:val="20"/>
          <w:szCs w:val="20"/>
          <w:lang w:eastAsia="de-CH"/>
        </w:rPr>
        <w:t xml:space="preserve">pielen und </w:t>
      </w:r>
      <w:r w:rsidR="00AD0A7B" w:rsidRPr="0056664E">
        <w:rPr>
          <w:rFonts w:eastAsia="Times New Roman" w:cs="Arial"/>
          <w:sz w:val="20"/>
          <w:szCs w:val="20"/>
          <w:lang w:eastAsia="de-CH"/>
        </w:rPr>
        <w:t>g</w:t>
      </w:r>
      <w:r w:rsidR="004B1F73" w:rsidRPr="0056664E">
        <w:rPr>
          <w:rFonts w:eastAsia="Times New Roman" w:cs="Arial"/>
          <w:sz w:val="20"/>
          <w:szCs w:val="20"/>
          <w:lang w:eastAsia="de-CH"/>
        </w:rPr>
        <w:t xml:space="preserve">estalten ihre Freizeit zusammen mit anderen Kindern und Jugendlichen anstelle der </w:t>
      </w:r>
      <w:r w:rsidR="00180369" w:rsidRPr="0056664E">
        <w:rPr>
          <w:rFonts w:eastAsia="Times New Roman" w:cs="Arial"/>
          <w:sz w:val="20"/>
          <w:szCs w:val="20"/>
          <w:lang w:eastAsia="de-CH"/>
        </w:rPr>
        <w:t xml:space="preserve">alleinigen </w:t>
      </w:r>
      <w:r w:rsidR="004B1F73" w:rsidRPr="0056664E">
        <w:rPr>
          <w:rFonts w:eastAsia="Times New Roman" w:cs="Arial"/>
          <w:sz w:val="20"/>
          <w:szCs w:val="20"/>
          <w:lang w:eastAsia="de-CH"/>
        </w:rPr>
        <w:t xml:space="preserve">Nutzung von Medien. In der Offenen Jugendarbeit sind Themen wie Toleranz, Respekt, Partizipation und der Erwerb von Kompetenzen zentrale Anliegen. </w:t>
      </w:r>
    </w:p>
    <w:p w:rsidR="00AD0A7B" w:rsidRPr="0056664E" w:rsidRDefault="004B1F73" w:rsidP="00782326">
      <w:pPr>
        <w:shd w:val="clear" w:color="auto" w:fill="FFFFFF"/>
        <w:spacing w:after="288" w:line="336" w:lineRule="auto"/>
        <w:rPr>
          <w:rFonts w:eastAsia="Times New Roman" w:cs="Arial"/>
          <w:sz w:val="20"/>
          <w:szCs w:val="20"/>
          <w:lang w:eastAsia="de-CH"/>
        </w:rPr>
      </w:pPr>
      <w:r w:rsidRPr="0056664E">
        <w:rPr>
          <w:rFonts w:eastAsia="Times New Roman" w:cs="Arial"/>
          <w:sz w:val="20"/>
          <w:szCs w:val="20"/>
          <w:lang w:eastAsia="de-CH"/>
        </w:rPr>
        <w:t>Im Kanton Schaffhausen kümmern sich zahlreiche Fachstellen um den Schutz von Kindern und Jugendlichen</w:t>
      </w:r>
      <w:r w:rsidR="00D14F61" w:rsidRPr="0056664E">
        <w:rPr>
          <w:rFonts w:eastAsia="Times New Roman" w:cs="Arial"/>
          <w:sz w:val="20"/>
          <w:szCs w:val="20"/>
          <w:lang w:eastAsia="de-CH"/>
        </w:rPr>
        <w:t xml:space="preserve">. </w:t>
      </w:r>
      <w:r w:rsidR="00AD0A7B" w:rsidRPr="0056664E">
        <w:rPr>
          <w:rFonts w:eastAsia="Times New Roman" w:cs="Arial"/>
          <w:sz w:val="20"/>
          <w:szCs w:val="20"/>
          <w:lang w:eastAsia="de-CH"/>
        </w:rPr>
        <w:t>Viele sind heute Abend anwesend!</w:t>
      </w:r>
    </w:p>
    <w:p w:rsidR="00AD0A7B" w:rsidRPr="0056664E" w:rsidRDefault="00D14F61" w:rsidP="00782326">
      <w:pPr>
        <w:shd w:val="clear" w:color="auto" w:fill="FFFFFF"/>
        <w:spacing w:after="288" w:line="336" w:lineRule="auto"/>
        <w:rPr>
          <w:rFonts w:eastAsia="Times New Roman" w:cs="Arial"/>
          <w:sz w:val="20"/>
          <w:szCs w:val="20"/>
          <w:lang w:eastAsia="de-CH"/>
        </w:rPr>
      </w:pPr>
      <w:r w:rsidRPr="0056664E">
        <w:rPr>
          <w:rFonts w:eastAsia="Times New Roman" w:cs="Arial"/>
          <w:sz w:val="20"/>
          <w:szCs w:val="20"/>
          <w:lang w:eastAsia="de-CH"/>
        </w:rPr>
        <w:t xml:space="preserve">In diesem Sinn auch ein Dankeschön an Sie alle, die sich viel Zeit nehmen, die Kindern und Jugendlichen ihre Rechte einzuräumen. </w:t>
      </w:r>
    </w:p>
    <w:p w:rsidR="004B1F73" w:rsidRPr="0056664E" w:rsidRDefault="00D14F61" w:rsidP="00782326">
      <w:pPr>
        <w:shd w:val="clear" w:color="auto" w:fill="FFFFFF"/>
        <w:spacing w:after="288" w:line="336" w:lineRule="auto"/>
        <w:rPr>
          <w:rFonts w:eastAsia="Times New Roman" w:cs="Arial"/>
          <w:sz w:val="20"/>
          <w:szCs w:val="20"/>
          <w:u w:val="single"/>
          <w:lang w:eastAsia="de-CH"/>
        </w:rPr>
      </w:pPr>
      <w:r w:rsidRPr="0056664E">
        <w:rPr>
          <w:rFonts w:eastAsia="Times New Roman" w:cs="Arial"/>
          <w:sz w:val="20"/>
          <w:szCs w:val="20"/>
          <w:u w:val="single"/>
          <w:lang w:eastAsia="de-CH"/>
        </w:rPr>
        <w:t xml:space="preserve">Mit der Weiterentwicklung der Kinder- und Jugendpolitik </w:t>
      </w:r>
      <w:r w:rsidR="004B1F73" w:rsidRPr="0056664E">
        <w:rPr>
          <w:rFonts w:eastAsia="Times New Roman" w:cs="Arial"/>
          <w:sz w:val="20"/>
          <w:szCs w:val="20"/>
          <w:u w:val="single"/>
          <w:lang w:eastAsia="de-CH"/>
        </w:rPr>
        <w:t xml:space="preserve">möchten </w:t>
      </w:r>
      <w:r w:rsidRPr="0056664E">
        <w:rPr>
          <w:rFonts w:eastAsia="Times New Roman" w:cs="Arial"/>
          <w:sz w:val="20"/>
          <w:szCs w:val="20"/>
          <w:u w:val="single"/>
          <w:lang w:eastAsia="de-CH"/>
        </w:rPr>
        <w:t xml:space="preserve">wir </w:t>
      </w:r>
      <w:r w:rsidR="004B1F73" w:rsidRPr="0056664E">
        <w:rPr>
          <w:rFonts w:eastAsia="Times New Roman" w:cs="Arial"/>
          <w:sz w:val="20"/>
          <w:szCs w:val="20"/>
          <w:u w:val="single"/>
          <w:lang w:eastAsia="de-CH"/>
        </w:rPr>
        <w:t xml:space="preserve">diese Kinderrechte wieder mehr ins Zentrum rücken und ihnen Beachtung schenken. </w:t>
      </w:r>
    </w:p>
    <w:p w:rsidR="00AD0A7B" w:rsidRPr="0056664E" w:rsidRDefault="00AD0A7B" w:rsidP="00782326">
      <w:pPr>
        <w:shd w:val="clear" w:color="auto" w:fill="FFFFFF"/>
        <w:spacing w:after="288" w:line="336" w:lineRule="auto"/>
        <w:rPr>
          <w:rFonts w:eastAsia="Times New Roman" w:cs="Arial"/>
          <w:sz w:val="20"/>
          <w:szCs w:val="20"/>
          <w:lang w:val="de-DE" w:eastAsia="de-CH"/>
        </w:rPr>
      </w:pPr>
    </w:p>
    <w:p w:rsidR="00AD0A7B" w:rsidRPr="0056664E" w:rsidRDefault="00AD0A7B" w:rsidP="00782326">
      <w:pPr>
        <w:shd w:val="clear" w:color="auto" w:fill="FFFFFF"/>
        <w:spacing w:after="288" w:line="336" w:lineRule="auto"/>
        <w:rPr>
          <w:rFonts w:eastAsia="Times New Roman" w:cs="Arial"/>
          <w:sz w:val="20"/>
          <w:szCs w:val="20"/>
          <w:lang w:val="de-DE" w:eastAsia="de-CH"/>
        </w:rPr>
      </w:pPr>
      <w:r w:rsidRPr="0056664E">
        <w:rPr>
          <w:rFonts w:eastAsia="Times New Roman" w:cs="Arial"/>
          <w:sz w:val="20"/>
          <w:szCs w:val="20"/>
          <w:lang w:val="de-DE" w:eastAsia="de-CH"/>
        </w:rPr>
        <w:t>Auch der Lehrplan 21 nennt wesentliche Elemente wie Jugendrechte und Partizipation!</w:t>
      </w:r>
      <w:r w:rsidR="005A2852" w:rsidRPr="0056664E">
        <w:rPr>
          <w:rFonts w:eastAsia="Times New Roman" w:cs="Arial"/>
          <w:sz w:val="20"/>
          <w:szCs w:val="20"/>
          <w:lang w:val="de-DE" w:eastAsia="de-CH"/>
        </w:rPr>
        <w:t xml:space="preserve"> So kann man in den Grundlagen zum Lehrplan 21 in den fächerübergreifenden Themen unter der Leitidee Nachhaltiger Entwicklung folgendes lesen:</w:t>
      </w:r>
    </w:p>
    <w:p w:rsidR="005A2852" w:rsidRPr="0056664E" w:rsidRDefault="005A2852" w:rsidP="005A2852">
      <w:pPr>
        <w:spacing w:after="300" w:line="330" w:lineRule="atLeast"/>
        <w:rPr>
          <w:rFonts w:eastAsia="Times New Roman" w:cs="Arial"/>
          <w:b/>
          <w:sz w:val="20"/>
          <w:szCs w:val="20"/>
          <w:lang w:val="de-DE" w:eastAsia="de-CH"/>
        </w:rPr>
      </w:pPr>
      <w:r w:rsidRPr="0056664E">
        <w:rPr>
          <w:rFonts w:eastAsia="Times New Roman" w:cs="Arial"/>
          <w:b/>
          <w:sz w:val="20"/>
          <w:szCs w:val="20"/>
          <w:lang w:val="de-DE" w:eastAsia="de-CH"/>
        </w:rPr>
        <w:t>"Demokratie und Menschenrechte sind Grundwerte unserer Gesellschaft und bilden zusammen mit der Rechtsstaatlichkeit die Leitlinien für die Politik. Die Schülerinnen und Schüler befassen sich mit unterschiedlichen Gesellschaftsformen, Traditionen und Weltsichten, diskutieren deren Entstehung und Wandel und lernen historische, gesellschaftliche und politische Zusammenhänge verstehen. Sie setzen sich mit politischen Prozessen auseinander, lernen diese zu erkennen, verstehen Grundelemente der Demokratie und kennen grundlegende Funktionen öffentlicher Institutionen. Sie befassen sich mit den Menschenrechten, kennen deren Entwicklung und Bedeutung und sind in der Lage, Benachteiligung und Diskriminierungen zu erkennen. Die Schülerinnen und Schüler engagieren sich in der schulischen Gemeinschaft und gestalten diese mit. Sie lernen, sich eine eigene Meinung zu bilden, eigene Anliegen einzubringen und diese begründet zu vertreten. Sie befassen sich mit dem Verhältnis von Macht und Recht, diskutieren grundlegende Werte und Normen und setzen sich mit Konflikten, deren Hintergründe sowie möglichen Lösungen auseinander. "</w:t>
      </w:r>
    </w:p>
    <w:p w:rsidR="00AD0A7B" w:rsidRPr="0056664E" w:rsidRDefault="00AD0A7B" w:rsidP="00782326">
      <w:pPr>
        <w:shd w:val="clear" w:color="auto" w:fill="FFFFFF"/>
        <w:spacing w:after="288" w:line="336" w:lineRule="auto"/>
        <w:rPr>
          <w:rFonts w:eastAsia="Times New Roman" w:cs="Arial"/>
          <w:sz w:val="20"/>
          <w:szCs w:val="20"/>
          <w:lang w:val="de-DE" w:eastAsia="de-CH"/>
        </w:rPr>
      </w:pPr>
    </w:p>
    <w:p w:rsidR="00D73DC1" w:rsidRPr="0056664E" w:rsidRDefault="00F95792" w:rsidP="00782326">
      <w:pPr>
        <w:shd w:val="clear" w:color="auto" w:fill="FFFFFF"/>
        <w:spacing w:after="288" w:line="336" w:lineRule="auto"/>
        <w:rPr>
          <w:rFonts w:eastAsia="Times New Roman" w:cs="Arial"/>
          <w:sz w:val="20"/>
          <w:szCs w:val="20"/>
          <w:lang w:eastAsia="de-CH"/>
        </w:rPr>
      </w:pPr>
      <w:r w:rsidRPr="0056664E">
        <w:rPr>
          <w:rFonts w:eastAsia="Times New Roman" w:cs="Arial"/>
          <w:sz w:val="20"/>
          <w:szCs w:val="20"/>
          <w:lang w:val="de-DE" w:eastAsia="de-CH"/>
        </w:rPr>
        <w:t xml:space="preserve">Eines der fünf Schwerpunktthemen der </w:t>
      </w:r>
      <w:proofErr w:type="spellStart"/>
      <w:r w:rsidR="00E437DE" w:rsidRPr="0056664E">
        <w:rPr>
          <w:rFonts w:eastAsia="Times New Roman" w:cs="Arial"/>
          <w:sz w:val="20"/>
          <w:szCs w:val="20"/>
          <w:lang w:val="de-DE" w:eastAsia="de-CH"/>
        </w:rPr>
        <w:t>regierungsrätlichen</w:t>
      </w:r>
      <w:proofErr w:type="spellEnd"/>
      <w:r w:rsidR="00E437DE" w:rsidRPr="0056664E">
        <w:rPr>
          <w:rFonts w:eastAsia="Times New Roman" w:cs="Arial"/>
          <w:sz w:val="20"/>
          <w:szCs w:val="20"/>
          <w:lang w:val="de-DE" w:eastAsia="de-CH"/>
        </w:rPr>
        <w:t xml:space="preserve"> </w:t>
      </w:r>
      <w:r w:rsidRPr="0056664E">
        <w:rPr>
          <w:rFonts w:eastAsia="Times New Roman" w:cs="Arial"/>
          <w:sz w:val="20"/>
          <w:szCs w:val="20"/>
          <w:lang w:val="de-DE" w:eastAsia="de-CH"/>
        </w:rPr>
        <w:t>Legislaturperiode 2013–2016 liegt auf dem Fokus D</w:t>
      </w:r>
      <w:r w:rsidR="00D73DC1" w:rsidRPr="0056664E">
        <w:rPr>
          <w:rFonts w:eastAsia="Times New Roman" w:cs="Arial"/>
          <w:sz w:val="20"/>
          <w:szCs w:val="20"/>
          <w:lang w:val="de-DE" w:eastAsia="de-CH"/>
        </w:rPr>
        <w:t>emografie</w:t>
      </w:r>
      <w:r w:rsidRPr="0056664E">
        <w:rPr>
          <w:rFonts w:eastAsia="Times New Roman" w:cs="Arial"/>
          <w:sz w:val="20"/>
          <w:szCs w:val="20"/>
          <w:lang w:val="de-DE" w:eastAsia="de-CH"/>
        </w:rPr>
        <w:t xml:space="preserve">. </w:t>
      </w:r>
      <w:r w:rsidRPr="0056664E">
        <w:rPr>
          <w:rFonts w:eastAsia="Times New Roman" w:cs="Arial"/>
          <w:sz w:val="20"/>
          <w:szCs w:val="20"/>
          <w:u w:val="single"/>
          <w:lang w:val="de-DE" w:eastAsia="de-CH"/>
        </w:rPr>
        <w:t>Unser Kanton soll attraktiv sein für Familien, für Kinder und Jugendliche</w:t>
      </w:r>
      <w:r w:rsidRPr="0056664E">
        <w:rPr>
          <w:rFonts w:eastAsia="Times New Roman" w:cs="Arial"/>
          <w:sz w:val="20"/>
          <w:szCs w:val="20"/>
          <w:lang w:val="de-DE" w:eastAsia="de-CH"/>
        </w:rPr>
        <w:t xml:space="preserve">. </w:t>
      </w:r>
      <w:r w:rsidR="00D73DC1" w:rsidRPr="0056664E">
        <w:rPr>
          <w:rFonts w:eastAsia="Times New Roman" w:cs="Arial"/>
          <w:sz w:val="20"/>
          <w:szCs w:val="20"/>
          <w:lang w:val="de-DE" w:eastAsia="de-CH"/>
        </w:rPr>
        <w:t xml:space="preserve">Die Verbesserung der Vereinbarkeit von Beruf und Familie sowie die Verjüngung der Bevölkerung durch </w:t>
      </w:r>
      <w:proofErr w:type="spellStart"/>
      <w:r w:rsidR="00D73DC1" w:rsidRPr="0056664E">
        <w:rPr>
          <w:rFonts w:eastAsia="Times New Roman" w:cs="Arial"/>
          <w:sz w:val="20"/>
          <w:szCs w:val="20"/>
          <w:lang w:val="de-DE" w:eastAsia="de-CH"/>
        </w:rPr>
        <w:t>Zuzüger</w:t>
      </w:r>
      <w:proofErr w:type="spellEnd"/>
      <w:r w:rsidR="00D73DC1" w:rsidRPr="0056664E">
        <w:rPr>
          <w:rFonts w:eastAsia="Times New Roman" w:cs="Arial"/>
          <w:sz w:val="20"/>
          <w:szCs w:val="20"/>
          <w:lang w:val="de-DE" w:eastAsia="de-CH"/>
        </w:rPr>
        <w:t xml:space="preserve"> sind – angesichts der </w:t>
      </w:r>
      <w:proofErr w:type="spellStart"/>
      <w:r w:rsidR="00D73DC1" w:rsidRPr="0056664E">
        <w:rPr>
          <w:rFonts w:eastAsia="Times New Roman" w:cs="Arial"/>
          <w:sz w:val="20"/>
          <w:szCs w:val="20"/>
          <w:lang w:val="de-DE" w:eastAsia="de-CH"/>
        </w:rPr>
        <w:t>grossen</w:t>
      </w:r>
      <w:proofErr w:type="spellEnd"/>
      <w:r w:rsidR="00D73DC1" w:rsidRPr="0056664E">
        <w:rPr>
          <w:rFonts w:eastAsia="Times New Roman" w:cs="Arial"/>
          <w:sz w:val="20"/>
          <w:szCs w:val="20"/>
          <w:lang w:val="de-DE" w:eastAsia="de-CH"/>
        </w:rPr>
        <w:t xml:space="preserve"> finanziellen Auswirkungen auf den Gesundheitsbereich und die soziale Wohlfahrt – für den Regierungsrat von </w:t>
      </w:r>
      <w:proofErr w:type="spellStart"/>
      <w:r w:rsidR="00D73DC1" w:rsidRPr="0056664E">
        <w:rPr>
          <w:rFonts w:eastAsia="Times New Roman" w:cs="Arial"/>
          <w:sz w:val="20"/>
          <w:szCs w:val="20"/>
          <w:lang w:val="de-DE" w:eastAsia="de-CH"/>
        </w:rPr>
        <w:t>grosser</w:t>
      </w:r>
      <w:proofErr w:type="spellEnd"/>
      <w:r w:rsidR="00D73DC1" w:rsidRPr="0056664E">
        <w:rPr>
          <w:rFonts w:eastAsia="Times New Roman" w:cs="Arial"/>
          <w:sz w:val="20"/>
          <w:szCs w:val="20"/>
          <w:lang w:val="de-DE" w:eastAsia="de-CH"/>
        </w:rPr>
        <w:t xml:space="preserve"> Bedeutung. </w:t>
      </w:r>
    </w:p>
    <w:p w:rsidR="007F4CE6" w:rsidRPr="0056664E" w:rsidRDefault="007F4CE6" w:rsidP="00782326">
      <w:pPr>
        <w:shd w:val="clear" w:color="auto" w:fill="FFFFFF"/>
        <w:spacing w:after="288" w:line="336" w:lineRule="auto"/>
        <w:rPr>
          <w:rFonts w:eastAsia="Times New Roman" w:cs="Arial"/>
          <w:sz w:val="20"/>
          <w:szCs w:val="20"/>
          <w:lang w:val="de-DE" w:eastAsia="de-CH"/>
        </w:rPr>
      </w:pPr>
      <w:r w:rsidRPr="0056664E">
        <w:rPr>
          <w:rFonts w:eastAsia="Times New Roman" w:cs="Arial"/>
          <w:sz w:val="20"/>
          <w:szCs w:val="20"/>
          <w:lang w:val="de-DE" w:eastAsia="de-CH"/>
        </w:rPr>
        <w:t xml:space="preserve">Mit dem vorliegenden Programm werden - dank der finanziellen Unterstützung durch den Bund - die subsidiären Aufgaben des Kantons, der Gemeinden und der privaten Institutionen im Bereich der Weiterentwicklung der Kinder- und Jugendpolitik gestärkt. </w:t>
      </w:r>
    </w:p>
    <w:p w:rsidR="004D3D8E" w:rsidRPr="0056664E" w:rsidRDefault="004D3D8E" w:rsidP="00782326">
      <w:pPr>
        <w:shd w:val="clear" w:color="auto" w:fill="FFFFFF"/>
        <w:spacing w:after="288" w:line="336" w:lineRule="auto"/>
        <w:rPr>
          <w:rFonts w:eastAsia="Times New Roman" w:cs="Arial"/>
          <w:sz w:val="20"/>
          <w:szCs w:val="20"/>
          <w:lang w:val="de-DE" w:eastAsia="de-CH"/>
        </w:rPr>
      </w:pPr>
    </w:p>
    <w:p w:rsidR="004D3D8E" w:rsidRPr="0056664E" w:rsidRDefault="000735F8" w:rsidP="00782326">
      <w:pPr>
        <w:spacing w:after="120" w:line="300" w:lineRule="atLeast"/>
        <w:rPr>
          <w:rFonts w:cs="Arial"/>
          <w:sz w:val="20"/>
          <w:szCs w:val="20"/>
          <w:lang w:val="de-DE"/>
        </w:rPr>
      </w:pPr>
      <w:r w:rsidRPr="0056664E">
        <w:rPr>
          <w:rFonts w:cs="Arial"/>
          <w:noProof/>
          <w:sz w:val="20"/>
          <w:szCs w:val="20"/>
          <w:lang w:val="de-DE"/>
        </w:rPr>
        <w:lastRenderedPageBreak/>
        <w:pict>
          <v:shapetype id="_x0000_t202" coordsize="21600,21600" o:spt="202" path="m,l,21600r21600,l21600,xe">
            <v:stroke joinstyle="miter"/>
            <v:path gradientshapeok="t" o:connecttype="rect"/>
          </v:shapetype>
          <v:shape id="_x0000_s1027" type="#_x0000_t202" style="position:absolute;margin-left:328.9pt;margin-top:109.65pt;width:152.85pt;height:53.75pt;z-index:251662336;mso-width-relative:margin;mso-height-relative:margin" stroked="f">
            <v:textbox>
              <w:txbxContent>
                <w:p w:rsidR="00AD0A7B" w:rsidRDefault="00AD0A7B">
                  <w:pPr>
                    <w:rPr>
                      <w:lang w:val="de-DE"/>
                    </w:rPr>
                  </w:pPr>
                  <w:r>
                    <w:rPr>
                      <w:lang w:val="de-DE"/>
                    </w:rPr>
                    <w:t>Förderung Kinder- und Jugendarbeit, Jugendkultur, Partizipation</w:t>
                  </w:r>
                </w:p>
              </w:txbxContent>
            </v:textbox>
          </v:shape>
        </w:pict>
      </w:r>
      <w:r w:rsidRPr="0056664E">
        <w:rPr>
          <w:rFonts w:cs="Arial"/>
          <w:noProof/>
          <w:sz w:val="20"/>
          <w:szCs w:val="20"/>
          <w:lang w:val="de-DE"/>
        </w:rPr>
        <w:pict>
          <v:shape id="_x0000_s1026" type="#_x0000_t202" style="position:absolute;margin-left:12.75pt;margin-top:131.4pt;width:123.7pt;height:36.35pt;z-index:251660288;mso-width-relative:margin;mso-height-relative:margin" stroked="f">
            <v:textbox>
              <w:txbxContent>
                <w:p w:rsidR="00AD0A7B" w:rsidRDefault="00AD0A7B">
                  <w:pPr>
                    <w:rPr>
                      <w:lang w:val="de-DE"/>
                    </w:rPr>
                  </w:pPr>
                  <w:r>
                    <w:rPr>
                      <w:lang w:val="de-DE"/>
                    </w:rPr>
                    <w:t>Koordinations- und Beratungsfunktion</w:t>
                  </w:r>
                </w:p>
              </w:txbxContent>
            </v:textbox>
          </v:shape>
        </w:pict>
      </w:r>
      <w:r w:rsidR="004D3D8E" w:rsidRPr="0056664E">
        <w:rPr>
          <w:rFonts w:cs="Arial"/>
          <w:noProof/>
          <w:sz w:val="20"/>
          <w:szCs w:val="20"/>
          <w:lang w:eastAsia="de-CH"/>
        </w:rPr>
        <w:drawing>
          <wp:inline distT="0" distB="0" distL="0" distR="0">
            <wp:extent cx="6115050" cy="3143250"/>
            <wp:effectExtent l="19050" t="0" r="1905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95792" w:rsidRPr="0056664E" w:rsidRDefault="00F95792" w:rsidP="00782326">
      <w:pPr>
        <w:spacing w:before="75" w:after="0" w:line="360" w:lineRule="atLeast"/>
        <w:rPr>
          <w:rFonts w:cs="Arial"/>
          <w:sz w:val="20"/>
          <w:szCs w:val="20"/>
        </w:rPr>
      </w:pPr>
      <w:r w:rsidRPr="0056664E">
        <w:rPr>
          <w:rFonts w:cs="Arial"/>
          <w:sz w:val="20"/>
          <w:szCs w:val="20"/>
        </w:rPr>
        <w:t xml:space="preserve">Die Kinder- und Jugendförderung ist im Kanton Schaffhausen eine </w:t>
      </w:r>
      <w:r w:rsidRPr="0056664E">
        <w:rPr>
          <w:rFonts w:cs="Arial"/>
          <w:b/>
          <w:sz w:val="20"/>
          <w:szCs w:val="20"/>
          <w:u w:val="single"/>
        </w:rPr>
        <w:t>Verbundaufgabe</w:t>
      </w:r>
      <w:r w:rsidRPr="0056664E">
        <w:rPr>
          <w:rFonts w:cs="Arial"/>
          <w:sz w:val="20"/>
          <w:szCs w:val="20"/>
        </w:rPr>
        <w:t xml:space="preserve"> zwischen dem Kanton und den Gemeinden. Während der Kanton eine Koordinations- und Beratungsfunktion inne</w:t>
      </w:r>
      <w:r w:rsidR="00E437DE" w:rsidRPr="0056664E">
        <w:rPr>
          <w:rFonts w:cs="Arial"/>
          <w:sz w:val="20"/>
          <w:szCs w:val="20"/>
        </w:rPr>
        <w:t xml:space="preserve"> </w:t>
      </w:r>
      <w:r w:rsidRPr="0056664E">
        <w:rPr>
          <w:rFonts w:cs="Arial"/>
          <w:sz w:val="20"/>
          <w:szCs w:val="20"/>
        </w:rPr>
        <w:t xml:space="preserve">hat, sind die Gemeinden für die Förderung der Kinder- und Jugendarbeit, die Jugendkultur sowie die Partizipation der Kinder und Jugendlichen zuständig. </w:t>
      </w:r>
    </w:p>
    <w:p w:rsidR="006A6FC3" w:rsidRPr="0056664E" w:rsidRDefault="006A6FC3" w:rsidP="00782326">
      <w:pPr>
        <w:spacing w:before="75" w:after="0" w:line="360" w:lineRule="atLeast"/>
        <w:rPr>
          <w:rFonts w:cs="Arial"/>
          <w:sz w:val="20"/>
          <w:szCs w:val="20"/>
        </w:rPr>
      </w:pPr>
    </w:p>
    <w:p w:rsidR="00264BCB" w:rsidRPr="0056664E" w:rsidRDefault="00E437DE" w:rsidP="00782326">
      <w:pPr>
        <w:spacing w:before="75" w:after="0" w:line="360" w:lineRule="atLeast"/>
        <w:rPr>
          <w:rFonts w:cs="Arial"/>
          <w:sz w:val="20"/>
          <w:szCs w:val="20"/>
        </w:rPr>
      </w:pPr>
      <w:r w:rsidRPr="0056664E">
        <w:rPr>
          <w:rFonts w:cs="Arial"/>
          <w:sz w:val="20"/>
          <w:szCs w:val="20"/>
        </w:rPr>
        <w:t>Eine</w:t>
      </w:r>
      <w:r w:rsidR="00264BCB" w:rsidRPr="0056664E">
        <w:rPr>
          <w:rFonts w:cs="Arial"/>
          <w:sz w:val="20"/>
          <w:szCs w:val="20"/>
        </w:rPr>
        <w:t xml:space="preserve"> Situationsanalyse zeigt, dass im Kanton Schaffhausen ein grosser Handlungsbedarf </w:t>
      </w:r>
      <w:r w:rsidRPr="0056664E">
        <w:rPr>
          <w:rFonts w:cs="Arial"/>
          <w:sz w:val="20"/>
          <w:szCs w:val="20"/>
        </w:rPr>
        <w:t xml:space="preserve">im Bereich Kinder- und Jugendpolitik </w:t>
      </w:r>
      <w:r w:rsidR="00264BCB" w:rsidRPr="0056664E">
        <w:rPr>
          <w:rFonts w:cs="Arial"/>
          <w:sz w:val="20"/>
          <w:szCs w:val="20"/>
        </w:rPr>
        <w:t xml:space="preserve">besteht. Mit den vorhandenen personellen und finanziellen Ressourcen (20 Stellenprozente; Fr. 20‘000.- Jugendkommissions-Budget) sind der Aufbau und die Weiterentwicklung der Kinder- und Jugendpolitik nur in kleinen Schritten voranzutreiben. Der Kanton und die Gemeinden können finanziell von der Bundeshilfe profitieren, um Grundlagen zu schaffen, Lücken aufzuarbeiten und konkrete Planungen, Pilotprojekte und Evaluationen unter </w:t>
      </w:r>
      <w:proofErr w:type="spellStart"/>
      <w:r w:rsidR="00264BCB" w:rsidRPr="0056664E">
        <w:rPr>
          <w:rFonts w:cs="Arial"/>
          <w:sz w:val="20"/>
          <w:szCs w:val="20"/>
        </w:rPr>
        <w:t>Beizug</w:t>
      </w:r>
      <w:proofErr w:type="spellEnd"/>
      <w:r w:rsidR="00264BCB" w:rsidRPr="0056664E">
        <w:rPr>
          <w:rFonts w:cs="Arial"/>
          <w:sz w:val="20"/>
          <w:szCs w:val="20"/>
        </w:rPr>
        <w:t xml:space="preserve"> von Fachleuten in die Wege zu leiten </w:t>
      </w:r>
    </w:p>
    <w:p w:rsidR="00AD0A7B" w:rsidRPr="0056664E" w:rsidRDefault="00AD0A7B" w:rsidP="00782326">
      <w:pPr>
        <w:spacing w:before="75" w:after="0" w:line="360" w:lineRule="atLeast"/>
        <w:rPr>
          <w:rFonts w:cs="Arial"/>
          <w:sz w:val="20"/>
          <w:szCs w:val="20"/>
        </w:rPr>
      </w:pPr>
    </w:p>
    <w:p w:rsidR="00AD0A7B" w:rsidRPr="0056664E" w:rsidRDefault="00D73DC1" w:rsidP="00782326">
      <w:pPr>
        <w:spacing w:before="75" w:after="0" w:line="360" w:lineRule="atLeast"/>
        <w:rPr>
          <w:rFonts w:eastAsia="Times New Roman" w:cs="Arial"/>
          <w:sz w:val="20"/>
          <w:szCs w:val="20"/>
          <w:lang w:val="de-DE" w:eastAsia="de-CH"/>
        </w:rPr>
      </w:pPr>
      <w:r w:rsidRPr="0056664E">
        <w:rPr>
          <w:rFonts w:cs="Arial"/>
          <w:sz w:val="20"/>
          <w:szCs w:val="20"/>
        </w:rPr>
        <w:t>Der Regierungsrat ist trotz der schwierigen finanziellen Situation gewillt (EP 2014), den Kanton weiterzubringen</w:t>
      </w:r>
      <w:r w:rsidRPr="0056664E">
        <w:rPr>
          <w:rFonts w:eastAsia="Times New Roman" w:cs="Arial"/>
          <w:sz w:val="20"/>
          <w:szCs w:val="20"/>
          <w:lang w:val="de-DE" w:eastAsia="de-CH"/>
        </w:rPr>
        <w:t xml:space="preserve"> und auch die hierfür notwendigen Investitionen voranzutreiben. </w:t>
      </w:r>
    </w:p>
    <w:p w:rsidR="00AD0A7B" w:rsidRPr="0056664E" w:rsidRDefault="00AD0A7B" w:rsidP="00782326">
      <w:pPr>
        <w:spacing w:before="75" w:after="0" w:line="360" w:lineRule="atLeast"/>
        <w:rPr>
          <w:rFonts w:eastAsia="Times New Roman" w:cs="Arial"/>
          <w:sz w:val="20"/>
          <w:szCs w:val="20"/>
          <w:lang w:val="de-DE" w:eastAsia="de-CH"/>
        </w:rPr>
      </w:pPr>
    </w:p>
    <w:p w:rsidR="00AD0A7B" w:rsidRPr="0056664E" w:rsidRDefault="00AD0A7B" w:rsidP="00782326">
      <w:pPr>
        <w:spacing w:before="75" w:after="0" w:line="360" w:lineRule="atLeast"/>
        <w:rPr>
          <w:rFonts w:eastAsia="Times New Roman" w:cs="Arial"/>
          <w:sz w:val="20"/>
          <w:szCs w:val="20"/>
          <w:lang w:val="de-DE" w:eastAsia="de-CH"/>
        </w:rPr>
      </w:pPr>
      <w:proofErr w:type="spellStart"/>
      <w:r w:rsidRPr="0056664E">
        <w:rPr>
          <w:rFonts w:eastAsia="Times New Roman" w:cs="Arial"/>
          <w:sz w:val="20"/>
          <w:szCs w:val="20"/>
          <w:lang w:val="de-DE" w:eastAsia="de-CH"/>
        </w:rPr>
        <w:t>Grosse</w:t>
      </w:r>
      <w:proofErr w:type="spellEnd"/>
      <w:r w:rsidRPr="0056664E">
        <w:rPr>
          <w:rFonts w:eastAsia="Times New Roman" w:cs="Arial"/>
          <w:sz w:val="20"/>
          <w:szCs w:val="20"/>
          <w:lang w:val="de-DE" w:eastAsia="de-CH"/>
        </w:rPr>
        <w:t xml:space="preserve"> Sprünge sind aber nicht möglich!</w:t>
      </w:r>
    </w:p>
    <w:p w:rsidR="00AD0A7B" w:rsidRPr="0056664E" w:rsidRDefault="00AD0A7B" w:rsidP="00782326">
      <w:pPr>
        <w:spacing w:before="75" w:after="0" w:line="360" w:lineRule="atLeast"/>
        <w:rPr>
          <w:rFonts w:cs="Arial"/>
          <w:sz w:val="20"/>
          <w:szCs w:val="20"/>
        </w:rPr>
      </w:pPr>
    </w:p>
    <w:p w:rsidR="006A6FC3" w:rsidRPr="0056664E" w:rsidRDefault="004D3D8E" w:rsidP="00782326">
      <w:pPr>
        <w:spacing w:before="75" w:after="0" w:line="360" w:lineRule="atLeast"/>
        <w:rPr>
          <w:rFonts w:cs="Arial"/>
          <w:sz w:val="20"/>
          <w:szCs w:val="20"/>
        </w:rPr>
      </w:pPr>
      <w:r w:rsidRPr="0056664E">
        <w:rPr>
          <w:rFonts w:cs="Arial"/>
          <w:sz w:val="20"/>
          <w:szCs w:val="20"/>
        </w:rPr>
        <w:t xml:space="preserve">Die aufgewendeten Kosten liegen vorab in Schwerpunktsetzungen bestehender </w:t>
      </w:r>
      <w:proofErr w:type="spellStart"/>
      <w:r w:rsidRPr="0056664E">
        <w:rPr>
          <w:rFonts w:cs="Arial"/>
          <w:sz w:val="20"/>
          <w:szCs w:val="20"/>
        </w:rPr>
        <w:t>Pensen</w:t>
      </w:r>
      <w:proofErr w:type="spellEnd"/>
      <w:r w:rsidRPr="0056664E">
        <w:rPr>
          <w:rFonts w:cs="Arial"/>
          <w:sz w:val="20"/>
          <w:szCs w:val="20"/>
        </w:rPr>
        <w:t xml:space="preserve"> innerhalb der Verwaltung. Die Einreichung des Gesuchs bietet für die Gemeinden, Fachstellen und private Akteure eine Chance, um die Kinder- und Jugendpolitik in Schaffhausen gezielt zu verbessern. </w:t>
      </w:r>
    </w:p>
    <w:p w:rsidR="00AD0A7B" w:rsidRPr="0056664E" w:rsidRDefault="00AD0A7B" w:rsidP="00782326">
      <w:pPr>
        <w:spacing w:before="75" w:after="0" w:line="360" w:lineRule="atLeast"/>
        <w:rPr>
          <w:rFonts w:cs="Arial"/>
          <w:sz w:val="20"/>
          <w:szCs w:val="20"/>
        </w:rPr>
      </w:pPr>
    </w:p>
    <w:p w:rsidR="00580B2F" w:rsidRPr="0056664E" w:rsidRDefault="00F95792" w:rsidP="00782326">
      <w:pPr>
        <w:spacing w:before="75" w:after="0" w:line="360" w:lineRule="atLeast"/>
        <w:rPr>
          <w:rFonts w:cs="Arial"/>
          <w:sz w:val="20"/>
          <w:szCs w:val="20"/>
        </w:rPr>
      </w:pPr>
      <w:r w:rsidRPr="0056664E">
        <w:rPr>
          <w:rFonts w:cs="Arial"/>
          <w:sz w:val="20"/>
          <w:szCs w:val="20"/>
        </w:rPr>
        <w:lastRenderedPageBreak/>
        <w:t>Ich freue mich, sind heute so viel interessierte Person hier im Saal</w:t>
      </w:r>
      <w:r w:rsidR="006A6FC3" w:rsidRPr="0056664E">
        <w:rPr>
          <w:rFonts w:cs="Arial"/>
          <w:sz w:val="20"/>
          <w:szCs w:val="20"/>
        </w:rPr>
        <w:t>,</w:t>
      </w:r>
      <w:r w:rsidRPr="0056664E">
        <w:rPr>
          <w:rFonts w:cs="Arial"/>
          <w:sz w:val="20"/>
          <w:szCs w:val="20"/>
        </w:rPr>
        <w:t xml:space="preserve"> um mit uns zu diskutieren und die Kinder- und Jugendpolitik </w:t>
      </w:r>
      <w:r w:rsidR="005A2852" w:rsidRPr="0056664E">
        <w:rPr>
          <w:rFonts w:cs="Arial"/>
          <w:sz w:val="20"/>
          <w:szCs w:val="20"/>
        </w:rPr>
        <w:t xml:space="preserve">in unserem schönen Kanton </w:t>
      </w:r>
      <w:r w:rsidRPr="0056664E">
        <w:rPr>
          <w:rFonts w:cs="Arial"/>
          <w:sz w:val="20"/>
          <w:szCs w:val="20"/>
        </w:rPr>
        <w:t xml:space="preserve">weiterzuentwickeln. </w:t>
      </w:r>
    </w:p>
    <w:sectPr w:rsidR="00580B2F" w:rsidRPr="0056664E" w:rsidSect="00871B4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D7F"/>
    <w:multiLevelType w:val="hybridMultilevel"/>
    <w:tmpl w:val="403CB1B6"/>
    <w:lvl w:ilvl="0" w:tplc="5A84D21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08C4B9C"/>
    <w:multiLevelType w:val="hybridMultilevel"/>
    <w:tmpl w:val="7A82529E"/>
    <w:lvl w:ilvl="0" w:tplc="5B2AF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AE71F43"/>
    <w:multiLevelType w:val="hybridMultilevel"/>
    <w:tmpl w:val="8ADC7BE4"/>
    <w:lvl w:ilvl="0" w:tplc="1396B9A6">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F586031"/>
    <w:multiLevelType w:val="multilevel"/>
    <w:tmpl w:val="191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5A3"/>
    <w:rsid w:val="0006214E"/>
    <w:rsid w:val="000735F8"/>
    <w:rsid w:val="000756E9"/>
    <w:rsid w:val="00180369"/>
    <w:rsid w:val="00264BCB"/>
    <w:rsid w:val="002745A3"/>
    <w:rsid w:val="00282342"/>
    <w:rsid w:val="002C457A"/>
    <w:rsid w:val="003237B1"/>
    <w:rsid w:val="004B1F73"/>
    <w:rsid w:val="004D3D8E"/>
    <w:rsid w:val="0056664E"/>
    <w:rsid w:val="00580B2F"/>
    <w:rsid w:val="005A2852"/>
    <w:rsid w:val="005B1467"/>
    <w:rsid w:val="006160D9"/>
    <w:rsid w:val="006A6FC3"/>
    <w:rsid w:val="00776B07"/>
    <w:rsid w:val="00782326"/>
    <w:rsid w:val="007C1B2B"/>
    <w:rsid w:val="007F4CE6"/>
    <w:rsid w:val="0080736A"/>
    <w:rsid w:val="00871B40"/>
    <w:rsid w:val="00987326"/>
    <w:rsid w:val="00A4600A"/>
    <w:rsid w:val="00AD0A7B"/>
    <w:rsid w:val="00B00ED7"/>
    <w:rsid w:val="00D14F61"/>
    <w:rsid w:val="00D63725"/>
    <w:rsid w:val="00D73DC1"/>
    <w:rsid w:val="00E437DE"/>
    <w:rsid w:val="00E524D3"/>
    <w:rsid w:val="00EB788E"/>
    <w:rsid w:val="00EC0626"/>
    <w:rsid w:val="00ED5725"/>
    <w:rsid w:val="00F21AC9"/>
    <w:rsid w:val="00F9579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B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5A3"/>
    <w:pPr>
      <w:ind w:left="720"/>
      <w:contextualSpacing/>
    </w:pPr>
  </w:style>
  <w:style w:type="paragraph" w:styleId="StandardWeb">
    <w:name w:val="Normal (Web)"/>
    <w:basedOn w:val="Standard"/>
    <w:uiPriority w:val="99"/>
    <w:unhideWhenUsed/>
    <w:rsid w:val="00264BC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4D3D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8E"/>
    <w:rPr>
      <w:rFonts w:ascii="Tahoma" w:hAnsi="Tahoma" w:cs="Tahoma"/>
      <w:sz w:val="16"/>
      <w:szCs w:val="16"/>
    </w:rPr>
  </w:style>
  <w:style w:type="character" w:styleId="Fett">
    <w:name w:val="Strong"/>
    <w:basedOn w:val="Absatz-Standardschriftart"/>
    <w:uiPriority w:val="22"/>
    <w:qFormat/>
    <w:rsid w:val="0006214E"/>
    <w:rPr>
      <w:b/>
      <w:bCs/>
    </w:rPr>
  </w:style>
  <w:style w:type="paragraph" w:customStyle="1" w:styleId="section45">
    <w:name w:val="section45"/>
    <w:basedOn w:val="Standard"/>
    <w:rsid w:val="0006214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658267928">
      <w:bodyDiv w:val="1"/>
      <w:marLeft w:val="0"/>
      <w:marRight w:val="0"/>
      <w:marTop w:val="0"/>
      <w:marBottom w:val="0"/>
      <w:divBdr>
        <w:top w:val="none" w:sz="0" w:space="0" w:color="auto"/>
        <w:left w:val="none" w:sz="0" w:space="0" w:color="auto"/>
        <w:bottom w:val="none" w:sz="0" w:space="0" w:color="auto"/>
        <w:right w:val="none" w:sz="0" w:space="0" w:color="auto"/>
      </w:divBdr>
      <w:divsChild>
        <w:div w:id="718671310">
          <w:marLeft w:val="0"/>
          <w:marRight w:val="0"/>
          <w:marTop w:val="0"/>
          <w:marBottom w:val="0"/>
          <w:divBdr>
            <w:top w:val="none" w:sz="0" w:space="0" w:color="auto"/>
            <w:left w:val="none" w:sz="0" w:space="0" w:color="auto"/>
            <w:bottom w:val="none" w:sz="0" w:space="0" w:color="auto"/>
            <w:right w:val="none" w:sz="0" w:space="0" w:color="auto"/>
          </w:divBdr>
          <w:divsChild>
            <w:div w:id="1590651676">
              <w:marLeft w:val="150"/>
              <w:marRight w:val="150"/>
              <w:marTop w:val="0"/>
              <w:marBottom w:val="0"/>
              <w:divBdr>
                <w:top w:val="none" w:sz="0" w:space="0" w:color="auto"/>
                <w:left w:val="none" w:sz="0" w:space="0" w:color="auto"/>
                <w:bottom w:val="none" w:sz="0" w:space="0" w:color="auto"/>
                <w:right w:val="none" w:sz="0" w:space="0" w:color="auto"/>
              </w:divBdr>
              <w:divsChild>
                <w:div w:id="451753960">
                  <w:marLeft w:val="0"/>
                  <w:marRight w:val="0"/>
                  <w:marTop w:val="0"/>
                  <w:marBottom w:val="0"/>
                  <w:divBdr>
                    <w:top w:val="none" w:sz="0" w:space="0" w:color="auto"/>
                    <w:left w:val="none" w:sz="0" w:space="0" w:color="auto"/>
                    <w:bottom w:val="none" w:sz="0" w:space="0" w:color="auto"/>
                    <w:right w:val="none" w:sz="0" w:space="0" w:color="auto"/>
                  </w:divBdr>
                  <w:divsChild>
                    <w:div w:id="509877487">
                      <w:marLeft w:val="0"/>
                      <w:marRight w:val="0"/>
                      <w:marTop w:val="0"/>
                      <w:marBottom w:val="0"/>
                      <w:divBdr>
                        <w:top w:val="none" w:sz="0" w:space="0" w:color="auto"/>
                        <w:left w:val="none" w:sz="0" w:space="0" w:color="auto"/>
                        <w:bottom w:val="none" w:sz="0" w:space="0" w:color="auto"/>
                        <w:right w:val="none" w:sz="0" w:space="0" w:color="auto"/>
                      </w:divBdr>
                      <w:divsChild>
                        <w:div w:id="994724363">
                          <w:marLeft w:val="0"/>
                          <w:marRight w:val="0"/>
                          <w:marTop w:val="0"/>
                          <w:marBottom w:val="0"/>
                          <w:divBdr>
                            <w:top w:val="none" w:sz="0" w:space="0" w:color="auto"/>
                            <w:left w:val="none" w:sz="0" w:space="0" w:color="auto"/>
                            <w:bottom w:val="none" w:sz="0" w:space="0" w:color="auto"/>
                            <w:right w:val="none" w:sz="0" w:space="0" w:color="auto"/>
                          </w:divBdr>
                          <w:divsChild>
                            <w:div w:id="17829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51705">
      <w:bodyDiv w:val="1"/>
      <w:marLeft w:val="0"/>
      <w:marRight w:val="0"/>
      <w:marTop w:val="0"/>
      <w:marBottom w:val="0"/>
      <w:divBdr>
        <w:top w:val="none" w:sz="0" w:space="0" w:color="auto"/>
        <w:left w:val="none" w:sz="0" w:space="0" w:color="auto"/>
        <w:bottom w:val="none" w:sz="0" w:space="0" w:color="auto"/>
        <w:right w:val="none" w:sz="0" w:space="0" w:color="auto"/>
      </w:divBdr>
      <w:divsChild>
        <w:div w:id="392628877">
          <w:marLeft w:val="0"/>
          <w:marRight w:val="0"/>
          <w:marTop w:val="0"/>
          <w:marBottom w:val="0"/>
          <w:divBdr>
            <w:top w:val="none" w:sz="0" w:space="0" w:color="auto"/>
            <w:left w:val="none" w:sz="0" w:space="0" w:color="auto"/>
            <w:bottom w:val="none" w:sz="0" w:space="0" w:color="auto"/>
            <w:right w:val="none" w:sz="0" w:space="0" w:color="auto"/>
          </w:divBdr>
          <w:divsChild>
            <w:div w:id="178811809">
              <w:marLeft w:val="0"/>
              <w:marRight w:val="0"/>
              <w:marTop w:val="0"/>
              <w:marBottom w:val="0"/>
              <w:divBdr>
                <w:top w:val="dotted" w:sz="6" w:space="11" w:color="CCCCCC"/>
                <w:left w:val="none" w:sz="0" w:space="0" w:color="auto"/>
                <w:bottom w:val="none" w:sz="0" w:space="0" w:color="auto"/>
                <w:right w:val="none" w:sz="0" w:space="0" w:color="auto"/>
              </w:divBdr>
              <w:divsChild>
                <w:div w:id="877469832">
                  <w:marLeft w:val="0"/>
                  <w:marRight w:val="0"/>
                  <w:marTop w:val="0"/>
                  <w:marBottom w:val="0"/>
                  <w:divBdr>
                    <w:top w:val="none" w:sz="0" w:space="0" w:color="auto"/>
                    <w:left w:val="none" w:sz="0" w:space="0" w:color="auto"/>
                    <w:bottom w:val="none" w:sz="0" w:space="0" w:color="auto"/>
                    <w:right w:val="none" w:sz="0" w:space="0" w:color="auto"/>
                  </w:divBdr>
                  <w:divsChild>
                    <w:div w:id="2049447592">
                      <w:marLeft w:val="0"/>
                      <w:marRight w:val="0"/>
                      <w:marTop w:val="0"/>
                      <w:marBottom w:val="0"/>
                      <w:divBdr>
                        <w:top w:val="none" w:sz="0" w:space="0" w:color="auto"/>
                        <w:left w:val="none" w:sz="0" w:space="0" w:color="auto"/>
                        <w:bottom w:val="none" w:sz="0" w:space="0" w:color="auto"/>
                        <w:right w:val="none" w:sz="0" w:space="0" w:color="auto"/>
                      </w:divBdr>
                      <w:divsChild>
                        <w:div w:id="195705333">
                          <w:marLeft w:val="0"/>
                          <w:marRight w:val="0"/>
                          <w:marTop w:val="0"/>
                          <w:marBottom w:val="0"/>
                          <w:divBdr>
                            <w:top w:val="none" w:sz="0" w:space="0" w:color="auto"/>
                            <w:left w:val="none" w:sz="0" w:space="0" w:color="auto"/>
                            <w:bottom w:val="none" w:sz="0" w:space="0" w:color="auto"/>
                            <w:right w:val="none" w:sz="0" w:space="0" w:color="auto"/>
                          </w:divBdr>
                          <w:divsChild>
                            <w:div w:id="13157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43772">
      <w:bodyDiv w:val="1"/>
      <w:marLeft w:val="0"/>
      <w:marRight w:val="0"/>
      <w:marTop w:val="0"/>
      <w:marBottom w:val="0"/>
      <w:divBdr>
        <w:top w:val="none" w:sz="0" w:space="0" w:color="auto"/>
        <w:left w:val="none" w:sz="0" w:space="0" w:color="auto"/>
        <w:bottom w:val="none" w:sz="0" w:space="0" w:color="auto"/>
        <w:right w:val="none" w:sz="0" w:space="0" w:color="auto"/>
      </w:divBdr>
      <w:divsChild>
        <w:div w:id="973799917">
          <w:marLeft w:val="2"/>
          <w:marRight w:val="2"/>
          <w:marTop w:val="2"/>
          <w:marBottom w:val="2"/>
          <w:divBdr>
            <w:top w:val="none" w:sz="0" w:space="0" w:color="auto"/>
            <w:left w:val="none" w:sz="0" w:space="0" w:color="auto"/>
            <w:bottom w:val="none" w:sz="0" w:space="0" w:color="auto"/>
            <w:right w:val="none" w:sz="0" w:space="0" w:color="auto"/>
          </w:divBdr>
          <w:divsChild>
            <w:div w:id="1911232682">
              <w:marLeft w:val="0"/>
              <w:marRight w:val="0"/>
              <w:marTop w:val="0"/>
              <w:marBottom w:val="0"/>
              <w:divBdr>
                <w:top w:val="none" w:sz="0" w:space="0" w:color="auto"/>
                <w:left w:val="none" w:sz="0" w:space="0" w:color="auto"/>
                <w:bottom w:val="none" w:sz="0" w:space="0" w:color="auto"/>
                <w:right w:val="none" w:sz="0" w:space="0" w:color="auto"/>
              </w:divBdr>
              <w:divsChild>
                <w:div w:id="332807532">
                  <w:marLeft w:val="-2400"/>
                  <w:marRight w:val="0"/>
                  <w:marTop w:val="0"/>
                  <w:marBottom w:val="0"/>
                  <w:divBdr>
                    <w:top w:val="none" w:sz="0" w:space="0" w:color="auto"/>
                    <w:left w:val="none" w:sz="0" w:space="0" w:color="auto"/>
                    <w:bottom w:val="none" w:sz="0" w:space="0" w:color="auto"/>
                    <w:right w:val="none" w:sz="0" w:space="0" w:color="auto"/>
                  </w:divBdr>
                  <w:divsChild>
                    <w:div w:id="1129670483">
                      <w:marLeft w:val="0"/>
                      <w:marRight w:val="0"/>
                      <w:marTop w:val="0"/>
                      <w:marBottom w:val="225"/>
                      <w:divBdr>
                        <w:top w:val="none" w:sz="0" w:space="0" w:color="auto"/>
                        <w:left w:val="none" w:sz="0" w:space="0" w:color="auto"/>
                        <w:bottom w:val="dashed" w:sz="6" w:space="11" w:color="999999"/>
                        <w:right w:val="none" w:sz="0" w:space="0" w:color="auto"/>
                      </w:divBdr>
                      <w:divsChild>
                        <w:div w:id="9496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61148">
      <w:bodyDiv w:val="1"/>
      <w:marLeft w:val="0"/>
      <w:marRight w:val="0"/>
      <w:marTop w:val="0"/>
      <w:marBottom w:val="0"/>
      <w:divBdr>
        <w:top w:val="none" w:sz="0" w:space="0" w:color="auto"/>
        <w:left w:val="none" w:sz="0" w:space="0" w:color="auto"/>
        <w:bottom w:val="none" w:sz="0" w:space="0" w:color="auto"/>
        <w:right w:val="none" w:sz="0" w:space="0" w:color="auto"/>
      </w:divBdr>
      <w:divsChild>
        <w:div w:id="8486666">
          <w:marLeft w:val="0"/>
          <w:marRight w:val="0"/>
          <w:marTop w:val="0"/>
          <w:marBottom w:val="0"/>
          <w:divBdr>
            <w:top w:val="none" w:sz="0" w:space="0" w:color="auto"/>
            <w:left w:val="none" w:sz="0" w:space="0" w:color="auto"/>
            <w:bottom w:val="none" w:sz="0" w:space="0" w:color="auto"/>
            <w:right w:val="none" w:sz="0" w:space="0" w:color="auto"/>
          </w:divBdr>
          <w:divsChild>
            <w:div w:id="903639531">
              <w:marLeft w:val="0"/>
              <w:marRight w:val="0"/>
              <w:marTop w:val="0"/>
              <w:marBottom w:val="0"/>
              <w:divBdr>
                <w:top w:val="none" w:sz="0" w:space="0" w:color="auto"/>
                <w:left w:val="none" w:sz="0" w:space="0" w:color="auto"/>
                <w:bottom w:val="none" w:sz="0" w:space="0" w:color="auto"/>
                <w:right w:val="none" w:sz="0" w:space="0" w:color="auto"/>
              </w:divBdr>
              <w:divsChild>
                <w:div w:id="1141384656">
                  <w:marLeft w:val="0"/>
                  <w:marRight w:val="0"/>
                  <w:marTop w:val="0"/>
                  <w:marBottom w:val="0"/>
                  <w:divBdr>
                    <w:top w:val="none" w:sz="0" w:space="0" w:color="auto"/>
                    <w:left w:val="none" w:sz="0" w:space="0" w:color="auto"/>
                    <w:bottom w:val="none" w:sz="0" w:space="0" w:color="auto"/>
                    <w:right w:val="none" w:sz="0" w:space="0" w:color="auto"/>
                  </w:divBdr>
                  <w:divsChild>
                    <w:div w:id="1444691510">
                      <w:marLeft w:val="0"/>
                      <w:marRight w:val="0"/>
                      <w:marTop w:val="300"/>
                      <w:marBottom w:val="600"/>
                      <w:divBdr>
                        <w:top w:val="none" w:sz="0" w:space="0" w:color="auto"/>
                        <w:left w:val="none" w:sz="0" w:space="0" w:color="auto"/>
                        <w:bottom w:val="none" w:sz="0" w:space="0" w:color="auto"/>
                        <w:right w:val="none" w:sz="0" w:space="0" w:color="auto"/>
                      </w:divBdr>
                      <w:divsChild>
                        <w:div w:id="814377550">
                          <w:marLeft w:val="0"/>
                          <w:marRight w:val="0"/>
                          <w:marTop w:val="0"/>
                          <w:marBottom w:val="0"/>
                          <w:divBdr>
                            <w:top w:val="none" w:sz="0" w:space="0" w:color="auto"/>
                            <w:left w:val="none" w:sz="0" w:space="0" w:color="auto"/>
                            <w:bottom w:val="none" w:sz="0" w:space="0" w:color="auto"/>
                            <w:right w:val="none" w:sz="0" w:space="0" w:color="auto"/>
                          </w:divBdr>
                          <w:divsChild>
                            <w:div w:id="973753938">
                              <w:marLeft w:val="0"/>
                              <w:marRight w:val="0"/>
                              <w:marTop w:val="0"/>
                              <w:marBottom w:val="0"/>
                              <w:divBdr>
                                <w:top w:val="single" w:sz="2" w:space="1" w:color="FF0000"/>
                                <w:left w:val="single" w:sz="2" w:space="0" w:color="FF0000"/>
                                <w:bottom w:val="single" w:sz="2" w:space="0" w:color="FF0000"/>
                                <w:right w:val="single" w:sz="2" w:space="0" w:color="FF0000"/>
                              </w:divBdr>
                              <w:divsChild>
                                <w:div w:id="311758630">
                                  <w:marLeft w:val="0"/>
                                  <w:marRight w:val="0"/>
                                  <w:marTop w:val="0"/>
                                  <w:marBottom w:val="0"/>
                                  <w:divBdr>
                                    <w:top w:val="none" w:sz="0" w:space="0" w:color="auto"/>
                                    <w:left w:val="none" w:sz="0" w:space="0" w:color="auto"/>
                                    <w:bottom w:val="none" w:sz="0" w:space="0" w:color="auto"/>
                                    <w:right w:val="none" w:sz="0" w:space="0" w:color="auto"/>
                                  </w:divBdr>
                                  <w:divsChild>
                                    <w:div w:id="956528575">
                                      <w:marLeft w:val="0"/>
                                      <w:marRight w:val="0"/>
                                      <w:marTop w:val="0"/>
                                      <w:marBottom w:val="0"/>
                                      <w:divBdr>
                                        <w:top w:val="none" w:sz="0" w:space="0" w:color="auto"/>
                                        <w:left w:val="none" w:sz="0" w:space="0" w:color="auto"/>
                                        <w:bottom w:val="none" w:sz="0" w:space="0" w:color="auto"/>
                                        <w:right w:val="none" w:sz="0" w:space="0" w:color="auto"/>
                                      </w:divBdr>
                                      <w:divsChild>
                                        <w:div w:id="2016378203">
                                          <w:marLeft w:val="0"/>
                                          <w:marRight w:val="0"/>
                                          <w:marTop w:val="0"/>
                                          <w:marBottom w:val="0"/>
                                          <w:divBdr>
                                            <w:top w:val="none" w:sz="0" w:space="0" w:color="auto"/>
                                            <w:left w:val="none" w:sz="0" w:space="0" w:color="auto"/>
                                            <w:bottom w:val="none" w:sz="0" w:space="0" w:color="auto"/>
                                            <w:right w:val="none" w:sz="0" w:space="0" w:color="auto"/>
                                          </w:divBdr>
                                          <w:divsChild>
                                            <w:div w:id="577056534">
                                              <w:marLeft w:val="0"/>
                                              <w:marRight w:val="0"/>
                                              <w:marTop w:val="0"/>
                                              <w:marBottom w:val="0"/>
                                              <w:divBdr>
                                                <w:top w:val="none" w:sz="0" w:space="0" w:color="auto"/>
                                                <w:left w:val="none" w:sz="0" w:space="0" w:color="auto"/>
                                                <w:bottom w:val="none" w:sz="0" w:space="0" w:color="auto"/>
                                                <w:right w:val="none" w:sz="0" w:space="0" w:color="auto"/>
                                              </w:divBdr>
                                              <w:divsChild>
                                                <w:div w:id="940844999">
                                                  <w:marLeft w:val="0"/>
                                                  <w:marRight w:val="330"/>
                                                  <w:marTop w:val="0"/>
                                                  <w:marBottom w:val="0"/>
                                                  <w:divBdr>
                                                    <w:top w:val="single" w:sz="2" w:space="0" w:color="FF0000"/>
                                                    <w:left w:val="single" w:sz="2" w:space="0" w:color="FF0000"/>
                                                    <w:bottom w:val="single" w:sz="2" w:space="0" w:color="FF0000"/>
                                                    <w:right w:val="single" w:sz="2" w:space="0" w:color="FF0000"/>
                                                  </w:divBdr>
                                                  <w:divsChild>
                                                    <w:div w:id="4912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lang val="de-CH"/>
  <c:style val="1"/>
  <c:chart>
    <c:title>
      <c:layout/>
    </c:title>
    <c:plotArea>
      <c:layout/>
      <c:pieChart>
        <c:varyColors val="1"/>
        <c:ser>
          <c:idx val="0"/>
          <c:order val="0"/>
          <c:tx>
            <c:strRef>
              <c:f>Tabelle1!$B$1</c:f>
              <c:strCache>
                <c:ptCount val="1"/>
                <c:pt idx="0">
                  <c:v>Kinder- und Jugendförderung = Verbundaufgabe</c:v>
                </c:pt>
              </c:strCache>
            </c:strRef>
          </c:tx>
          <c:dLbls>
            <c:txPr>
              <a:bodyPr/>
              <a:lstStyle/>
              <a:p>
                <a:pPr>
                  <a:defRPr sz="1600" b="1">
                    <a:solidFill>
                      <a:schemeClr val="bg1"/>
                    </a:solidFill>
                  </a:defRPr>
                </a:pPr>
                <a:endParaRPr lang="de-DE"/>
              </a:p>
            </c:txPr>
            <c:showCatName val="1"/>
            <c:showLeaderLines val="1"/>
          </c:dLbls>
          <c:cat>
            <c:strRef>
              <c:f>Tabelle1!$A$2:$A$3</c:f>
              <c:strCache>
                <c:ptCount val="2"/>
                <c:pt idx="0">
                  <c:v>Gemeinden</c:v>
                </c:pt>
                <c:pt idx="1">
                  <c:v>Kanton</c:v>
                </c:pt>
              </c:strCache>
            </c:strRef>
          </c:cat>
          <c:val>
            <c:numRef>
              <c:f>Tabelle1!$B$2:$B$3</c:f>
              <c:numCache>
                <c:formatCode>General</c:formatCode>
                <c:ptCount val="2"/>
                <c:pt idx="0">
                  <c:v>50</c:v>
                </c:pt>
                <c:pt idx="1">
                  <c:v>50</c:v>
                </c:pt>
              </c:numCache>
            </c:numRef>
          </c:val>
        </c:ser>
        <c:dLbls>
          <c:showCatName val="1"/>
        </c:dLbls>
        <c:firstSliceAng val="0"/>
      </c:pieChart>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KSD Datenverarbeitung</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Hänggi</dc:creator>
  <cp:lastModifiedBy>chams</cp:lastModifiedBy>
  <cp:revision>6</cp:revision>
  <cp:lastPrinted>2015-02-25T13:10:00Z</cp:lastPrinted>
  <dcterms:created xsi:type="dcterms:W3CDTF">2015-02-25T10:33:00Z</dcterms:created>
  <dcterms:modified xsi:type="dcterms:W3CDTF">2015-03-18T16:31:00Z</dcterms:modified>
</cp:coreProperties>
</file>